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9A6" w:rsidRDefault="00B629A6" w:rsidP="00FE5052">
      <w:pPr>
        <w:rPr>
          <w:rFonts w:eastAsia="Calibri"/>
          <w:noProof/>
          <w:sz w:val="24"/>
          <w:szCs w:val="24"/>
          <w:lang w:eastAsia="uk-UA"/>
        </w:rPr>
      </w:pPr>
    </w:p>
    <w:p w:rsidR="001F6300" w:rsidRPr="00FE5052" w:rsidRDefault="001F6300" w:rsidP="00FE5052">
      <w:pPr>
        <w:jc w:val="center"/>
        <w:rPr>
          <w:rFonts w:eastAsia="Calibri"/>
          <w:noProof/>
          <w:sz w:val="24"/>
          <w:szCs w:val="24"/>
          <w:lang w:eastAsia="uk-UA"/>
        </w:rPr>
      </w:pPr>
      <w:r>
        <w:rPr>
          <w:rFonts w:eastAsia="Calibri"/>
          <w:noProof/>
          <w:sz w:val="24"/>
          <w:szCs w:val="24"/>
          <w:lang w:val="ru-RU" w:eastAsia="ru-RU"/>
        </w:rPr>
        <w:drawing>
          <wp:inline distT="0" distB="0" distL="0" distR="0">
            <wp:extent cx="434340" cy="586740"/>
            <wp:effectExtent l="1905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34340" cy="586740"/>
                    </a:xfrm>
                    <a:prstGeom prst="rect">
                      <a:avLst/>
                    </a:prstGeom>
                    <a:noFill/>
                    <a:ln w="9525">
                      <a:noFill/>
                      <a:miter lim="800000"/>
                      <a:headEnd/>
                      <a:tailEnd/>
                    </a:ln>
                  </pic:spPr>
                </pic:pic>
              </a:graphicData>
            </a:graphic>
          </wp:inline>
        </w:drawing>
      </w:r>
    </w:p>
    <w:p w:rsidR="001F6300" w:rsidRPr="001F6300" w:rsidRDefault="001F6300" w:rsidP="001F6300">
      <w:pPr>
        <w:jc w:val="center"/>
        <w:rPr>
          <w:rFonts w:ascii="Times New Roman" w:eastAsia="Calibri" w:hAnsi="Times New Roman" w:cs="Times New Roman"/>
          <w:b/>
          <w:sz w:val="28"/>
          <w:szCs w:val="28"/>
        </w:rPr>
      </w:pPr>
      <w:r w:rsidRPr="001F6300">
        <w:rPr>
          <w:rFonts w:ascii="Times New Roman" w:eastAsia="Calibri" w:hAnsi="Times New Roman" w:cs="Times New Roman"/>
          <w:b/>
          <w:sz w:val="28"/>
          <w:szCs w:val="28"/>
        </w:rPr>
        <w:t>ПОГРЕБИЩЕНСЬКА МІСЬКА РАДА</w:t>
      </w:r>
    </w:p>
    <w:p w:rsidR="001F6300" w:rsidRPr="001F6300" w:rsidRDefault="001F6300" w:rsidP="001F6300">
      <w:pPr>
        <w:jc w:val="center"/>
        <w:rPr>
          <w:rFonts w:ascii="Times New Roman" w:eastAsia="Calibri" w:hAnsi="Times New Roman" w:cs="Times New Roman"/>
          <w:b/>
          <w:sz w:val="28"/>
          <w:szCs w:val="28"/>
        </w:rPr>
      </w:pPr>
      <w:r w:rsidRPr="001F6300">
        <w:rPr>
          <w:rFonts w:ascii="Times New Roman" w:eastAsia="Calibri" w:hAnsi="Times New Roman" w:cs="Times New Roman"/>
          <w:b/>
          <w:sz w:val="28"/>
          <w:szCs w:val="28"/>
        </w:rPr>
        <w:t>ВИКОНАВЧИЙ КОМІТЕТ</w:t>
      </w:r>
    </w:p>
    <w:p w:rsidR="001F6300" w:rsidRPr="001F6300" w:rsidRDefault="001F6300" w:rsidP="00FE5052">
      <w:pPr>
        <w:jc w:val="center"/>
        <w:rPr>
          <w:rFonts w:ascii="Times New Roman" w:eastAsia="Calibri" w:hAnsi="Times New Roman" w:cs="Times New Roman"/>
          <w:b/>
          <w:sz w:val="28"/>
          <w:szCs w:val="28"/>
        </w:rPr>
      </w:pPr>
      <w:r w:rsidRPr="001F6300">
        <w:rPr>
          <w:rFonts w:ascii="Times New Roman" w:eastAsia="Calibri" w:hAnsi="Times New Roman" w:cs="Times New Roman"/>
          <w:b/>
          <w:sz w:val="28"/>
          <w:szCs w:val="28"/>
        </w:rPr>
        <w:t>РІШЕННЯ</w:t>
      </w:r>
    </w:p>
    <w:p w:rsidR="001F6300" w:rsidRPr="001F6300" w:rsidRDefault="008A5570" w:rsidP="001F6300">
      <w:pPr>
        <w:rPr>
          <w:rFonts w:ascii="Times New Roman" w:eastAsia="Calibri" w:hAnsi="Times New Roman" w:cs="Times New Roman"/>
          <w:b/>
          <w:sz w:val="28"/>
          <w:szCs w:val="28"/>
        </w:rPr>
      </w:pP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ru-RU"/>
        </w:rPr>
        <w:t xml:space="preserve">28 </w:t>
      </w:r>
      <w:proofErr w:type="spellStart"/>
      <w:r>
        <w:rPr>
          <w:rFonts w:ascii="Times New Roman" w:eastAsia="Calibri" w:hAnsi="Times New Roman" w:cs="Times New Roman"/>
          <w:sz w:val="28"/>
          <w:szCs w:val="28"/>
          <w:lang w:val="ru-RU"/>
        </w:rPr>
        <w:t>вересня</w:t>
      </w:r>
      <w:proofErr w:type="spellEnd"/>
      <w:r>
        <w:rPr>
          <w:rFonts w:ascii="Times New Roman" w:eastAsia="Calibri" w:hAnsi="Times New Roman" w:cs="Times New Roman"/>
          <w:sz w:val="28"/>
          <w:szCs w:val="28"/>
          <w:lang w:val="ru-RU"/>
        </w:rPr>
        <w:t xml:space="preserve"> </w:t>
      </w:r>
      <w:r w:rsidR="001F6300" w:rsidRPr="001F6300">
        <w:rPr>
          <w:rFonts w:ascii="Times New Roman" w:eastAsia="Calibri" w:hAnsi="Times New Roman" w:cs="Times New Roman"/>
          <w:sz w:val="28"/>
          <w:szCs w:val="28"/>
        </w:rPr>
        <w:t xml:space="preserve">2023 року                       м. Погребище       </w:t>
      </w:r>
      <w:r>
        <w:rPr>
          <w:rFonts w:ascii="Times New Roman" w:eastAsia="Calibri" w:hAnsi="Times New Roman" w:cs="Times New Roman"/>
          <w:sz w:val="28"/>
          <w:szCs w:val="28"/>
        </w:rPr>
        <w:t xml:space="preserve">                         № </w:t>
      </w:r>
      <w:r>
        <w:rPr>
          <w:rFonts w:ascii="Times New Roman" w:eastAsia="Calibri" w:hAnsi="Times New Roman" w:cs="Times New Roman"/>
          <w:sz w:val="28"/>
          <w:szCs w:val="28"/>
          <w:lang w:val="ru-RU"/>
        </w:rPr>
        <w:t>381</w:t>
      </w:r>
      <w:r w:rsidR="001F6300" w:rsidRPr="001F6300">
        <w:rPr>
          <w:rFonts w:ascii="Times New Roman" w:eastAsia="Calibri" w:hAnsi="Times New Roman" w:cs="Times New Roman"/>
          <w:sz w:val="28"/>
          <w:szCs w:val="28"/>
        </w:rPr>
        <w:t xml:space="preserve">  </w:t>
      </w:r>
    </w:p>
    <w:tbl>
      <w:tblPr>
        <w:tblW w:w="0" w:type="auto"/>
        <w:tblInd w:w="-34" w:type="dxa"/>
        <w:tblLook w:val="04A0" w:firstRow="1" w:lastRow="0" w:firstColumn="1" w:lastColumn="0" w:noHBand="0" w:noVBand="1"/>
      </w:tblPr>
      <w:tblGrid>
        <w:gridCol w:w="9869"/>
        <w:gridCol w:w="222"/>
        <w:gridCol w:w="222"/>
      </w:tblGrid>
      <w:tr w:rsidR="001F6300" w:rsidRPr="001F6300" w:rsidTr="00F4587B">
        <w:trPr>
          <w:trHeight w:val="277"/>
        </w:trPr>
        <w:tc>
          <w:tcPr>
            <w:tcW w:w="3970" w:type="dxa"/>
          </w:tcPr>
          <w:tbl>
            <w:tblPr>
              <w:tblpPr w:leftFromText="180" w:rightFromText="180" w:vertAnchor="text" w:tblpY="1"/>
              <w:tblOverlap w:val="never"/>
              <w:tblW w:w="0" w:type="auto"/>
              <w:tblLook w:val="01E0" w:firstRow="1" w:lastRow="1" w:firstColumn="1" w:lastColumn="1" w:noHBand="0" w:noVBand="0"/>
            </w:tblPr>
            <w:tblGrid>
              <w:gridCol w:w="9653"/>
            </w:tblGrid>
            <w:tr w:rsidR="00B74FA1" w:rsidRPr="0092414B" w:rsidTr="00774B9C">
              <w:trPr>
                <w:trHeight w:val="1385"/>
              </w:trPr>
              <w:tc>
                <w:tcPr>
                  <w:tcW w:w="4928" w:type="dxa"/>
                  <w:hideMark/>
                </w:tcPr>
                <w:tbl>
                  <w:tblPr>
                    <w:tblW w:w="9634" w:type="dxa"/>
                    <w:tblLook w:val="04A0" w:firstRow="1" w:lastRow="0" w:firstColumn="1" w:lastColumn="0" w:noHBand="0" w:noVBand="1"/>
                  </w:tblPr>
                  <w:tblGrid>
                    <w:gridCol w:w="4957"/>
                    <w:gridCol w:w="4677"/>
                  </w:tblGrid>
                  <w:tr w:rsidR="00B74FA1" w:rsidRPr="0092414B" w:rsidTr="00774B9C">
                    <w:tc>
                      <w:tcPr>
                        <w:tcW w:w="4957" w:type="dxa"/>
                        <w:hideMark/>
                      </w:tcPr>
                      <w:p w:rsidR="00A142A3" w:rsidRDefault="00A142A3" w:rsidP="00B74FA1">
                        <w:pPr>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Про послугу</w:t>
                        </w:r>
                        <w:r w:rsidR="00B74FA1">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 xml:space="preserve"> </w:t>
                        </w:r>
                        <w:r w:rsidR="00B74FA1">
                          <w:rPr>
                            <w:rFonts w:ascii="Times New Roman" w:eastAsia="Times New Roman" w:hAnsi="Times New Roman" w:cs="Times New Roman"/>
                            <w:b/>
                            <w:bCs/>
                            <w:sz w:val="28"/>
                            <w:szCs w:val="28"/>
                            <w:lang w:eastAsia="ru-RU"/>
                          </w:rPr>
                          <w:t xml:space="preserve">патронат </w:t>
                        </w:r>
                        <w:r>
                          <w:rPr>
                            <w:rFonts w:ascii="Times New Roman" w:eastAsia="Times New Roman" w:hAnsi="Times New Roman" w:cs="Times New Roman"/>
                            <w:b/>
                            <w:bCs/>
                            <w:sz w:val="28"/>
                            <w:szCs w:val="28"/>
                            <w:lang w:eastAsia="ru-RU"/>
                          </w:rPr>
                          <w:t xml:space="preserve"> </w:t>
                        </w:r>
                        <w:r w:rsidR="00B74FA1">
                          <w:rPr>
                            <w:rFonts w:ascii="Times New Roman" w:eastAsia="Times New Roman" w:hAnsi="Times New Roman" w:cs="Times New Roman"/>
                            <w:b/>
                            <w:bCs/>
                            <w:sz w:val="28"/>
                            <w:szCs w:val="28"/>
                            <w:lang w:eastAsia="ru-RU"/>
                          </w:rPr>
                          <w:t>над</w:t>
                        </w:r>
                        <w:r>
                          <w:rPr>
                            <w:rFonts w:ascii="Times New Roman" w:eastAsia="Times New Roman" w:hAnsi="Times New Roman" w:cs="Times New Roman"/>
                            <w:b/>
                            <w:bCs/>
                            <w:sz w:val="28"/>
                            <w:szCs w:val="28"/>
                            <w:lang w:eastAsia="ru-RU"/>
                          </w:rPr>
                          <w:t xml:space="preserve"> </w:t>
                        </w:r>
                        <w:r w:rsidR="00B74FA1">
                          <w:rPr>
                            <w:rFonts w:ascii="Times New Roman" w:eastAsia="Times New Roman" w:hAnsi="Times New Roman" w:cs="Times New Roman"/>
                            <w:b/>
                            <w:bCs/>
                            <w:sz w:val="28"/>
                            <w:szCs w:val="28"/>
                            <w:lang w:eastAsia="ru-RU"/>
                          </w:rPr>
                          <w:t xml:space="preserve"> дитиною</w:t>
                        </w:r>
                        <w:r>
                          <w:rPr>
                            <w:rFonts w:ascii="Times New Roman" w:eastAsia="Times New Roman" w:hAnsi="Times New Roman" w:cs="Times New Roman"/>
                            <w:b/>
                            <w:bCs/>
                            <w:sz w:val="28"/>
                            <w:szCs w:val="28"/>
                            <w:lang w:eastAsia="ru-RU"/>
                          </w:rPr>
                          <w:t xml:space="preserve"> </w:t>
                        </w:r>
                      </w:p>
                      <w:p w:rsidR="00B74FA1" w:rsidRPr="0092414B" w:rsidRDefault="00A142A3" w:rsidP="00B74FA1">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 xml:space="preserve">у </w:t>
                        </w:r>
                        <w:proofErr w:type="spellStart"/>
                        <w:r>
                          <w:rPr>
                            <w:rFonts w:ascii="Times New Roman" w:eastAsia="Times New Roman" w:hAnsi="Times New Roman" w:cs="Times New Roman"/>
                            <w:b/>
                            <w:bCs/>
                            <w:sz w:val="28"/>
                            <w:szCs w:val="28"/>
                            <w:lang w:eastAsia="ru-RU"/>
                          </w:rPr>
                          <w:t>Погребищенській</w:t>
                        </w:r>
                        <w:proofErr w:type="spellEnd"/>
                        <w:r>
                          <w:rPr>
                            <w:rFonts w:ascii="Times New Roman" w:eastAsia="Times New Roman" w:hAnsi="Times New Roman" w:cs="Times New Roman"/>
                            <w:b/>
                            <w:bCs/>
                            <w:sz w:val="28"/>
                            <w:szCs w:val="28"/>
                            <w:lang w:eastAsia="ru-RU"/>
                          </w:rPr>
                          <w:t xml:space="preserve"> міській територіальній  громаді</w:t>
                        </w:r>
                      </w:p>
                    </w:tc>
                    <w:tc>
                      <w:tcPr>
                        <w:tcW w:w="4677" w:type="dxa"/>
                      </w:tcPr>
                      <w:p w:rsidR="00B74FA1" w:rsidRPr="0092414B" w:rsidRDefault="00B74FA1" w:rsidP="00B74FA1">
                        <w:pPr>
                          <w:spacing w:after="0" w:line="240" w:lineRule="auto"/>
                          <w:jc w:val="both"/>
                          <w:rPr>
                            <w:rFonts w:ascii="Times New Roman" w:eastAsia="Times New Roman" w:hAnsi="Times New Roman" w:cs="Times New Roman"/>
                            <w:b/>
                            <w:sz w:val="28"/>
                            <w:szCs w:val="28"/>
                            <w:lang w:eastAsia="ru-RU"/>
                          </w:rPr>
                        </w:pPr>
                      </w:p>
                    </w:tc>
                  </w:tr>
                </w:tbl>
                <w:p w:rsidR="00B74FA1" w:rsidRPr="0092414B" w:rsidRDefault="00B74FA1" w:rsidP="00B74FA1">
                  <w:pPr>
                    <w:spacing w:after="0" w:line="240" w:lineRule="auto"/>
                    <w:jc w:val="both"/>
                    <w:rPr>
                      <w:rFonts w:ascii="Times New Roman" w:eastAsia="Times New Roman" w:hAnsi="Times New Roman" w:cs="Times New Roman"/>
                      <w:b/>
                      <w:sz w:val="28"/>
                      <w:szCs w:val="28"/>
                      <w:lang w:eastAsia="ru-RU"/>
                    </w:rPr>
                  </w:pPr>
                </w:p>
              </w:tc>
            </w:tr>
          </w:tbl>
          <w:p w:rsidR="00B74FA1" w:rsidRPr="0092414B" w:rsidRDefault="00B74FA1" w:rsidP="00B74FA1">
            <w:pPr>
              <w:spacing w:after="0" w:line="240" w:lineRule="auto"/>
              <w:jc w:val="both"/>
              <w:rPr>
                <w:rFonts w:ascii="Times New Roman" w:eastAsia="Times New Roman" w:hAnsi="Times New Roman" w:cs="Times New Roman"/>
                <w:sz w:val="24"/>
                <w:szCs w:val="24"/>
                <w:lang w:eastAsia="ru-RU"/>
              </w:rPr>
            </w:pPr>
          </w:p>
          <w:p w:rsidR="00B74FA1" w:rsidRPr="0092414B" w:rsidRDefault="00B74FA1" w:rsidP="00B74FA1">
            <w:pPr>
              <w:suppressAutoHyphen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color w:val="000000"/>
                <w:sz w:val="28"/>
                <w:szCs w:val="28"/>
                <w:lang w:eastAsia="ru-RU"/>
              </w:rPr>
              <w:t xml:space="preserve">      </w:t>
            </w:r>
            <w:r w:rsidRPr="00481FAE">
              <w:rPr>
                <w:rFonts w:ascii="Times New Roman" w:eastAsia="Times New Roman" w:hAnsi="Times New Roman" w:cs="Times New Roman"/>
                <w:color w:val="000000"/>
                <w:sz w:val="28"/>
                <w:szCs w:val="28"/>
                <w:lang w:eastAsia="ru-RU"/>
              </w:rPr>
              <w:t xml:space="preserve">Керуючись підпунктом 4 пункту «б» ст.34 Закону України «Про місцеве самоврядування в Україні», ст.ст. 252, 253, 254, 255, 256 Сімейного кодексу України, Порядком створення та діяльності сім’ї патронатного вихователя, влаштування, перебування дитини в сім’ї патронатного вихователя, затвердженого постановою  Кабінету Міністрів України </w:t>
            </w:r>
            <w:bookmarkStart w:id="0" w:name="n3"/>
            <w:bookmarkEnd w:id="0"/>
            <w:r w:rsidRPr="00481FAE">
              <w:rPr>
                <w:rFonts w:ascii="Times New Roman" w:eastAsia="Times New Roman" w:hAnsi="Times New Roman" w:cs="Times New Roman"/>
                <w:color w:val="000000"/>
                <w:sz w:val="28"/>
                <w:szCs w:val="28"/>
                <w:lang w:eastAsia="ru-RU"/>
              </w:rPr>
              <w:t>від 20.08.2021 р. №893 “Деякі питання захисту прав дитини та надання послуги патронату над дитиною”, постановою Кабінету Міністрів України від 24.09.2008 року №866 «Питання діяльності органів опіки та піклування, пов’язаної із захистом прав дитини»</w:t>
            </w:r>
            <w:r w:rsidRPr="00481FAE">
              <w:rPr>
                <w:rFonts w:ascii="Times New Roman" w:eastAsia="Times New Roman" w:hAnsi="Times New Roman" w:cs="Times New Roman"/>
                <w:color w:val="000000"/>
                <w:sz w:val="28"/>
                <w:szCs w:val="28"/>
                <w:lang w:eastAsia="ar-SA"/>
              </w:rPr>
              <w:t xml:space="preserve">, </w:t>
            </w:r>
            <w:r>
              <w:rPr>
                <w:rFonts w:ascii="Times New Roman" w:eastAsia="Times New Roman" w:hAnsi="Times New Roman" w:cs="Times New Roman"/>
                <w:color w:val="000000"/>
                <w:sz w:val="28"/>
                <w:szCs w:val="28"/>
                <w:lang w:eastAsia="ru-RU"/>
              </w:rPr>
              <w:t>виконавчий комітет міської ради</w:t>
            </w:r>
            <w:r w:rsidRPr="00481FAE">
              <w:rPr>
                <w:rFonts w:ascii="Times New Roman" w:eastAsia="Times New Roman" w:hAnsi="Times New Roman" w:cs="Times New Roman"/>
                <w:color w:val="000000"/>
                <w:sz w:val="28"/>
                <w:szCs w:val="28"/>
                <w:lang w:eastAsia="ru-RU"/>
              </w:rPr>
              <w:t xml:space="preserve"> </w:t>
            </w:r>
            <w:r w:rsidRPr="00B74FA1">
              <w:rPr>
                <w:rFonts w:ascii="Times New Roman" w:eastAsia="Times New Roman" w:hAnsi="Times New Roman" w:cs="Times New Roman"/>
                <w:sz w:val="28"/>
                <w:szCs w:val="28"/>
                <w:lang w:eastAsia="ru-RU"/>
              </w:rPr>
              <w:t>ВИРІШИВ</w:t>
            </w:r>
            <w:r w:rsidRPr="0092414B">
              <w:rPr>
                <w:rFonts w:ascii="Times New Roman" w:eastAsia="Times New Roman" w:hAnsi="Times New Roman" w:cs="Times New Roman"/>
                <w:b/>
                <w:sz w:val="28"/>
                <w:szCs w:val="28"/>
                <w:lang w:eastAsia="ru-RU"/>
              </w:rPr>
              <w:t>:</w:t>
            </w:r>
          </w:p>
          <w:p w:rsidR="00B74FA1" w:rsidRPr="0092414B" w:rsidRDefault="00B74FA1" w:rsidP="00B74FA1">
            <w:pPr>
              <w:spacing w:after="0" w:line="240" w:lineRule="auto"/>
              <w:ind w:firstLine="1985"/>
              <w:rPr>
                <w:rFonts w:ascii="Times New Roman" w:eastAsia="Times New Roman" w:hAnsi="Times New Roman" w:cs="Times New Roman"/>
                <w:sz w:val="28"/>
                <w:szCs w:val="28"/>
                <w:lang w:eastAsia="ru-RU"/>
              </w:rPr>
            </w:pPr>
          </w:p>
          <w:p w:rsidR="00B74FA1" w:rsidRPr="0092414B" w:rsidRDefault="007D372B" w:rsidP="00B74FA1">
            <w:pPr>
              <w:pStyle w:val="af4"/>
              <w:numPr>
                <w:ilvl w:val="0"/>
                <w:numId w:val="11"/>
              </w:numPr>
              <w:spacing w:after="0" w:line="240" w:lineRule="auto"/>
              <w:jc w:val="both"/>
              <w:rPr>
                <w:rFonts w:ascii="Times New Roman" w:eastAsia="Times New Roman" w:hAnsi="Times New Roman" w:cs="Times New Roman"/>
                <w:bCs/>
                <w:sz w:val="28"/>
                <w:szCs w:val="28"/>
                <w:lang w:eastAsia="ru-RU"/>
              </w:rPr>
            </w:pPr>
            <w:r>
              <w:rPr>
                <w:rFonts w:ascii="Times New Roman" w:eastAsia="+mj-ea" w:hAnsi="Times New Roman" w:cs="Times New Roman"/>
                <w:bCs/>
                <w:color w:val="000000"/>
                <w:kern w:val="24"/>
                <w:sz w:val="28"/>
                <w:szCs w:val="28"/>
              </w:rPr>
              <w:t>Затвердити</w:t>
            </w:r>
            <w:r w:rsidR="00B74FA1" w:rsidRPr="0092414B">
              <w:rPr>
                <w:rFonts w:ascii="Times New Roman" w:eastAsia="+mj-ea" w:hAnsi="Times New Roman" w:cs="Times New Roman"/>
                <w:bCs/>
                <w:color w:val="000000"/>
                <w:kern w:val="24"/>
                <w:sz w:val="28"/>
                <w:szCs w:val="28"/>
              </w:rPr>
              <w:t xml:space="preserve">  Деклараці</w:t>
            </w:r>
            <w:r w:rsidR="00B74FA1">
              <w:rPr>
                <w:rFonts w:ascii="Times New Roman" w:eastAsia="+mj-ea" w:hAnsi="Times New Roman" w:cs="Times New Roman"/>
                <w:bCs/>
                <w:color w:val="000000"/>
                <w:kern w:val="24"/>
                <w:sz w:val="28"/>
                <w:szCs w:val="28"/>
              </w:rPr>
              <w:t>ю</w:t>
            </w:r>
            <w:r w:rsidR="00B74FA1" w:rsidRPr="0092414B">
              <w:rPr>
                <w:rFonts w:ascii="Times New Roman" w:eastAsia="+mj-ea" w:hAnsi="Times New Roman" w:cs="Times New Roman"/>
                <w:bCs/>
                <w:color w:val="000000"/>
                <w:kern w:val="24"/>
                <w:sz w:val="28"/>
                <w:szCs w:val="28"/>
              </w:rPr>
              <w:t xml:space="preserve"> про наміри  щодо  співробітництва  в  напрямку </w:t>
            </w:r>
            <w:proofErr w:type="spellStart"/>
            <w:r w:rsidR="00B74FA1" w:rsidRPr="0092414B">
              <w:rPr>
                <w:rFonts w:ascii="Times New Roman" w:eastAsia="+mj-ea" w:hAnsi="Times New Roman" w:cs="Times New Roman"/>
                <w:bCs/>
                <w:color w:val="000000"/>
                <w:kern w:val="24"/>
                <w:sz w:val="28"/>
                <w:szCs w:val="28"/>
              </w:rPr>
              <w:t>сімейноорієнтованої</w:t>
            </w:r>
            <w:proofErr w:type="spellEnd"/>
            <w:r w:rsidR="00B74FA1" w:rsidRPr="0092414B">
              <w:rPr>
                <w:rFonts w:ascii="Times New Roman" w:eastAsia="+mj-ea" w:hAnsi="Times New Roman" w:cs="Times New Roman"/>
                <w:bCs/>
                <w:color w:val="000000"/>
                <w:kern w:val="24"/>
                <w:sz w:val="28"/>
                <w:szCs w:val="28"/>
              </w:rPr>
              <w:t xml:space="preserve"> соціальної роботи в громаді та розвитку послуги </w:t>
            </w:r>
            <w:r w:rsidR="00B74FA1">
              <w:rPr>
                <w:rFonts w:ascii="Times New Roman" w:eastAsia="+mj-ea" w:hAnsi="Times New Roman" w:cs="Times New Roman"/>
                <w:bCs/>
                <w:color w:val="000000"/>
                <w:kern w:val="24"/>
                <w:sz w:val="28"/>
                <w:szCs w:val="28"/>
              </w:rPr>
              <w:t>патронат над дитиною (додаток1).</w:t>
            </w:r>
          </w:p>
          <w:p w:rsidR="00B74FA1" w:rsidRPr="0092414B" w:rsidRDefault="00B74FA1" w:rsidP="00B74FA1">
            <w:pPr>
              <w:spacing w:after="0" w:line="240" w:lineRule="auto"/>
              <w:ind w:firstLine="705"/>
              <w:contextualSpacing/>
              <w:jc w:val="both"/>
              <w:rPr>
                <w:rFonts w:ascii="Times New Roman" w:eastAsia="Times New Roman" w:hAnsi="Times New Roman" w:cs="Times New Roman"/>
                <w:bCs/>
                <w:sz w:val="28"/>
                <w:szCs w:val="28"/>
                <w:lang w:eastAsia="ru-RU"/>
              </w:rPr>
            </w:pPr>
          </w:p>
          <w:p w:rsidR="00B74FA1" w:rsidRPr="00115A31" w:rsidRDefault="007D372B" w:rsidP="00B74FA1">
            <w:pPr>
              <w:pStyle w:val="af4"/>
              <w:numPr>
                <w:ilvl w:val="0"/>
                <w:numId w:val="11"/>
              </w:numPr>
              <w:tabs>
                <w:tab w:val="left" w:pos="360"/>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Затвердити</w:t>
            </w:r>
            <w:r w:rsidR="00B74FA1" w:rsidRPr="00115A31">
              <w:rPr>
                <w:rFonts w:ascii="Times New Roman" w:eastAsia="Times New Roman" w:hAnsi="Times New Roman" w:cs="Times New Roman"/>
                <w:sz w:val="28"/>
                <w:szCs w:val="28"/>
                <w:lang w:eastAsia="ru-RU"/>
              </w:rPr>
              <w:t xml:space="preserve"> </w:t>
            </w:r>
            <w:r w:rsidR="00B5701B">
              <w:rPr>
                <w:rFonts w:ascii="Times New Roman" w:eastAsia="Times New Roman" w:hAnsi="Times New Roman" w:cs="Times New Roman"/>
                <w:sz w:val="28"/>
                <w:szCs w:val="28"/>
                <w:lang w:eastAsia="ru-RU"/>
              </w:rPr>
              <w:t>Порядок</w:t>
            </w:r>
            <w:r w:rsidR="00B74FA1" w:rsidRPr="00115A31">
              <w:rPr>
                <w:rFonts w:ascii="Times New Roman" w:eastAsia="Times New Roman" w:hAnsi="Times New Roman" w:cs="Times New Roman"/>
                <w:sz w:val="28"/>
                <w:szCs w:val="28"/>
                <w:lang w:eastAsia="ru-RU"/>
              </w:rPr>
              <w:t xml:space="preserve"> створення та діяльності сім’ї патронатного вихователя, влаштування, перебування дитини в сім’ї патронатного вихователя  (додаток 2)</w:t>
            </w:r>
            <w:r w:rsidR="00B74FA1">
              <w:rPr>
                <w:rFonts w:ascii="Times New Roman" w:eastAsia="Times New Roman" w:hAnsi="Times New Roman" w:cs="Times New Roman"/>
                <w:sz w:val="28"/>
                <w:szCs w:val="28"/>
                <w:lang w:eastAsia="ru-RU"/>
              </w:rPr>
              <w:t>.</w:t>
            </w:r>
          </w:p>
          <w:p w:rsidR="00B74FA1" w:rsidRPr="00BC44FF" w:rsidRDefault="00B74FA1" w:rsidP="00B74FA1">
            <w:pPr>
              <w:pStyle w:val="af4"/>
              <w:jc w:val="both"/>
              <w:rPr>
                <w:rFonts w:ascii="Times New Roman" w:eastAsia="Times New Roman" w:hAnsi="Times New Roman" w:cs="Times New Roman"/>
                <w:sz w:val="28"/>
                <w:szCs w:val="28"/>
                <w:lang w:eastAsia="ru-RU"/>
              </w:rPr>
            </w:pPr>
          </w:p>
          <w:p w:rsidR="00B74FA1" w:rsidRPr="00BC44FF" w:rsidRDefault="00B74FA1" w:rsidP="00B74FA1">
            <w:pPr>
              <w:pStyle w:val="af4"/>
              <w:numPr>
                <w:ilvl w:val="0"/>
                <w:numId w:val="11"/>
              </w:numPr>
              <w:tabs>
                <w:tab w:val="left" w:pos="360"/>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Суб</w:t>
            </w:r>
            <w:r w:rsidR="00A142A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єктам соціальної роботи дотримуватись взаємодії, визначеної в Декларації та Порядку.</w:t>
            </w:r>
          </w:p>
          <w:p w:rsidR="00B74FA1" w:rsidRPr="0092414B" w:rsidRDefault="00B74FA1" w:rsidP="00B74FA1">
            <w:pPr>
              <w:spacing w:after="0" w:line="240" w:lineRule="auto"/>
              <w:ind w:firstLine="705"/>
              <w:contextualSpacing/>
              <w:jc w:val="both"/>
              <w:rPr>
                <w:rFonts w:ascii="Times New Roman" w:eastAsia="Times New Roman" w:hAnsi="Times New Roman" w:cs="Times New Roman"/>
                <w:sz w:val="28"/>
                <w:szCs w:val="28"/>
                <w:lang w:eastAsia="ru-RU"/>
              </w:rPr>
            </w:pPr>
          </w:p>
          <w:p w:rsidR="00B74FA1" w:rsidRPr="00B74FA1" w:rsidRDefault="00B74FA1" w:rsidP="00B74FA1">
            <w:pPr>
              <w:pStyle w:val="af4"/>
              <w:numPr>
                <w:ilvl w:val="0"/>
                <w:numId w:val="1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Управлінню</w:t>
            </w:r>
            <w:r w:rsidRPr="00D93FED">
              <w:rPr>
                <w:rFonts w:ascii="Times New Roman" w:eastAsia="Times New Roman" w:hAnsi="Times New Roman" w:cs="Times New Roman"/>
                <w:sz w:val="28"/>
                <w:szCs w:val="28"/>
                <w:lang w:eastAsia="ru-RU"/>
              </w:rPr>
              <w:t xml:space="preserve"> соціального захисту населення</w:t>
            </w:r>
            <w:r w:rsidR="00A142A3">
              <w:rPr>
                <w:rFonts w:ascii="Times New Roman" w:eastAsia="Times New Roman" w:hAnsi="Times New Roman" w:cs="Times New Roman"/>
                <w:sz w:val="28"/>
                <w:szCs w:val="28"/>
                <w:lang w:eastAsia="ru-RU"/>
              </w:rPr>
              <w:t xml:space="preserve"> </w:t>
            </w:r>
            <w:proofErr w:type="spellStart"/>
            <w:r w:rsidR="00A142A3">
              <w:rPr>
                <w:rFonts w:ascii="Times New Roman" w:eastAsia="Times New Roman" w:hAnsi="Times New Roman" w:cs="Times New Roman"/>
                <w:sz w:val="28"/>
                <w:szCs w:val="28"/>
                <w:lang w:eastAsia="ru-RU"/>
              </w:rPr>
              <w:t>Погребищенської</w:t>
            </w:r>
            <w:proofErr w:type="spellEnd"/>
            <w:r w:rsidR="00A142A3">
              <w:rPr>
                <w:rFonts w:ascii="Times New Roman" w:eastAsia="Times New Roman" w:hAnsi="Times New Roman" w:cs="Times New Roman"/>
                <w:sz w:val="28"/>
                <w:szCs w:val="28"/>
                <w:lang w:eastAsia="ru-RU"/>
              </w:rPr>
              <w:t xml:space="preserve"> міської ради</w:t>
            </w:r>
            <w:r>
              <w:rPr>
                <w:rFonts w:ascii="Times New Roman" w:eastAsia="Times New Roman" w:hAnsi="Times New Roman" w:cs="Times New Roman"/>
                <w:sz w:val="28"/>
                <w:szCs w:val="28"/>
                <w:lang w:eastAsia="ru-RU"/>
              </w:rPr>
              <w:t>, службі у справах дітей</w:t>
            </w:r>
            <w:r w:rsidR="00A142A3">
              <w:rPr>
                <w:rFonts w:ascii="Times New Roman" w:eastAsia="Times New Roman" w:hAnsi="Times New Roman" w:cs="Times New Roman"/>
                <w:sz w:val="28"/>
                <w:szCs w:val="28"/>
                <w:lang w:eastAsia="ru-RU"/>
              </w:rPr>
              <w:t xml:space="preserve"> </w:t>
            </w:r>
            <w:proofErr w:type="spellStart"/>
            <w:r w:rsidR="00A142A3">
              <w:rPr>
                <w:rFonts w:ascii="Times New Roman" w:eastAsia="Times New Roman" w:hAnsi="Times New Roman" w:cs="Times New Roman"/>
                <w:sz w:val="28"/>
                <w:szCs w:val="28"/>
                <w:lang w:eastAsia="ru-RU"/>
              </w:rPr>
              <w:t>Погребищенської</w:t>
            </w:r>
            <w:proofErr w:type="spellEnd"/>
            <w:r w:rsidR="00A142A3">
              <w:rPr>
                <w:rFonts w:ascii="Times New Roman" w:eastAsia="Times New Roman" w:hAnsi="Times New Roman" w:cs="Times New Roman"/>
                <w:sz w:val="28"/>
                <w:szCs w:val="28"/>
                <w:lang w:eastAsia="ru-RU"/>
              </w:rPr>
              <w:t xml:space="preserve"> міської ради</w:t>
            </w:r>
            <w:r>
              <w:rPr>
                <w:rFonts w:ascii="Times New Roman" w:eastAsia="Times New Roman" w:hAnsi="Times New Roman" w:cs="Times New Roman"/>
                <w:sz w:val="28"/>
                <w:szCs w:val="28"/>
                <w:lang w:eastAsia="ru-RU"/>
              </w:rPr>
              <w:t>, суб</w:t>
            </w:r>
            <w:r w:rsidR="00A142A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єктам соціальної роботи </w:t>
            </w:r>
            <w:r w:rsidRPr="00D93FED">
              <w:rPr>
                <w:rFonts w:ascii="Times New Roman" w:eastAsia="Times New Roman" w:hAnsi="Times New Roman" w:cs="Times New Roman"/>
                <w:sz w:val="28"/>
                <w:szCs w:val="28"/>
                <w:lang w:eastAsia="ru-RU"/>
              </w:rPr>
              <w:t xml:space="preserve"> сприяти в</w:t>
            </w:r>
            <w:r>
              <w:rPr>
                <w:rFonts w:ascii="Times New Roman" w:eastAsia="Times New Roman" w:hAnsi="Times New Roman" w:cs="Times New Roman"/>
                <w:sz w:val="28"/>
                <w:szCs w:val="28"/>
                <w:lang w:eastAsia="ru-RU"/>
              </w:rPr>
              <w:t>п</w:t>
            </w:r>
            <w:r w:rsidRPr="00D93FED">
              <w:rPr>
                <w:rFonts w:ascii="Times New Roman" w:eastAsia="Times New Roman" w:hAnsi="Times New Roman" w:cs="Times New Roman"/>
                <w:sz w:val="28"/>
                <w:szCs w:val="28"/>
                <w:lang w:eastAsia="ru-RU"/>
              </w:rPr>
              <w:t xml:space="preserve">ровадженню послуги </w:t>
            </w:r>
            <w:r>
              <w:rPr>
                <w:rFonts w:ascii="Times New Roman" w:eastAsia="Times New Roman" w:hAnsi="Times New Roman" w:cs="Times New Roman"/>
                <w:sz w:val="28"/>
                <w:szCs w:val="28"/>
                <w:lang w:eastAsia="ru-RU"/>
              </w:rPr>
              <w:t>патронат над дитиною</w:t>
            </w:r>
            <w:r w:rsidRPr="00D93FED">
              <w:rPr>
                <w:rFonts w:ascii="Times New Roman" w:eastAsia="Times New Roman" w:hAnsi="Times New Roman" w:cs="Times New Roman"/>
                <w:sz w:val="28"/>
                <w:szCs w:val="28"/>
                <w:lang w:eastAsia="ru-RU"/>
              </w:rPr>
              <w:t xml:space="preserve"> на рівні громади</w:t>
            </w:r>
            <w:r>
              <w:rPr>
                <w:rFonts w:ascii="Times New Roman" w:eastAsia="Times New Roman" w:hAnsi="Times New Roman" w:cs="Times New Roman"/>
                <w:sz w:val="28"/>
                <w:szCs w:val="28"/>
                <w:lang w:eastAsia="ru-RU"/>
              </w:rPr>
              <w:t>.</w:t>
            </w:r>
          </w:p>
          <w:p w:rsidR="00B74FA1" w:rsidRPr="0092414B" w:rsidRDefault="00B74FA1" w:rsidP="00B74FA1">
            <w:pPr>
              <w:spacing w:after="0" w:line="240" w:lineRule="auto"/>
              <w:ind w:firstLine="705"/>
              <w:contextualSpacing/>
              <w:jc w:val="both"/>
              <w:rPr>
                <w:rFonts w:ascii="Times New Roman" w:eastAsia="Times New Roman" w:hAnsi="Times New Roman" w:cs="Times New Roman"/>
                <w:sz w:val="28"/>
                <w:szCs w:val="28"/>
                <w:lang w:eastAsia="ru-RU"/>
              </w:rPr>
            </w:pPr>
          </w:p>
          <w:p w:rsidR="001F6300" w:rsidRPr="001F6300" w:rsidRDefault="00B74FA1" w:rsidP="00B74FA1">
            <w:pPr>
              <w:pStyle w:val="af4"/>
              <w:numPr>
                <w:ilvl w:val="0"/>
                <w:numId w:val="11"/>
              </w:numPr>
              <w:tabs>
                <w:tab w:val="left" w:pos="0"/>
              </w:tabs>
              <w:spacing w:after="0" w:line="240" w:lineRule="auto"/>
              <w:jc w:val="both"/>
              <w:rPr>
                <w:rFonts w:ascii="Times New Roman" w:hAnsi="Times New Roman" w:cs="Times New Roman"/>
                <w:sz w:val="28"/>
                <w:szCs w:val="28"/>
                <w:u w:val="single"/>
              </w:rPr>
            </w:pPr>
            <w:r w:rsidRPr="00B74FA1">
              <w:rPr>
                <w:rFonts w:ascii="Times New Roman" w:eastAsia="Times New Roman" w:hAnsi="Times New Roman" w:cs="Times New Roman"/>
                <w:sz w:val="28"/>
                <w:szCs w:val="24"/>
                <w:lang w:eastAsia="ru-RU"/>
              </w:rPr>
              <w:t xml:space="preserve">Контроль за виконанням цього рішення покласти на заступника  голови </w:t>
            </w:r>
          </w:p>
        </w:tc>
        <w:tc>
          <w:tcPr>
            <w:tcW w:w="1984" w:type="dxa"/>
          </w:tcPr>
          <w:p w:rsidR="001F6300" w:rsidRPr="001F6300" w:rsidRDefault="001F6300" w:rsidP="00FE5052">
            <w:pPr>
              <w:rPr>
                <w:rFonts w:ascii="Times New Roman" w:hAnsi="Times New Roman" w:cs="Times New Roman"/>
                <w:b/>
                <w:sz w:val="28"/>
                <w:szCs w:val="28"/>
              </w:rPr>
            </w:pPr>
          </w:p>
        </w:tc>
        <w:tc>
          <w:tcPr>
            <w:tcW w:w="2693" w:type="dxa"/>
          </w:tcPr>
          <w:p w:rsidR="001F6300" w:rsidRPr="001F6300" w:rsidRDefault="001F6300" w:rsidP="00F4587B">
            <w:pPr>
              <w:jc w:val="right"/>
              <w:rPr>
                <w:rFonts w:ascii="Times New Roman" w:hAnsi="Times New Roman" w:cs="Times New Roman"/>
                <w:b/>
                <w:sz w:val="28"/>
                <w:szCs w:val="28"/>
              </w:rPr>
            </w:pPr>
          </w:p>
        </w:tc>
      </w:tr>
    </w:tbl>
    <w:p w:rsidR="00B5701B" w:rsidRPr="00A142A3" w:rsidRDefault="00B74FA1" w:rsidP="00A142A3">
      <w:pPr>
        <w:keepNext/>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1F6300" w:rsidRPr="001F6300">
        <w:rPr>
          <w:rFonts w:ascii="Times New Roman" w:hAnsi="Times New Roman" w:cs="Times New Roman"/>
          <w:sz w:val="28"/>
          <w:szCs w:val="28"/>
        </w:rPr>
        <w:t>Погребищенського</w:t>
      </w:r>
      <w:proofErr w:type="spellEnd"/>
      <w:r w:rsidR="001F6300" w:rsidRPr="001F6300">
        <w:rPr>
          <w:rFonts w:ascii="Times New Roman" w:hAnsi="Times New Roman" w:cs="Times New Roman"/>
          <w:sz w:val="28"/>
          <w:szCs w:val="28"/>
        </w:rPr>
        <w:t xml:space="preserve"> міського голови Гордійчука І.П.</w:t>
      </w:r>
    </w:p>
    <w:p w:rsidR="00774133" w:rsidRDefault="00774133" w:rsidP="00874F00">
      <w:pPr>
        <w:rPr>
          <w:rFonts w:ascii="Times New Roman" w:hAnsi="Times New Roman" w:cs="Times New Roman"/>
          <w:b/>
          <w:color w:val="000000"/>
          <w:sz w:val="28"/>
          <w:szCs w:val="28"/>
          <w:lang w:eastAsia="uk-UA"/>
        </w:rPr>
      </w:pPr>
    </w:p>
    <w:p w:rsidR="00AA6F14" w:rsidRDefault="00555A29" w:rsidP="00874F00">
      <w:pPr>
        <w:rPr>
          <w:b/>
          <w:sz w:val="28"/>
          <w:szCs w:val="28"/>
        </w:rPr>
      </w:pPr>
      <w:proofErr w:type="spellStart"/>
      <w:r>
        <w:rPr>
          <w:rFonts w:ascii="Times New Roman" w:hAnsi="Times New Roman" w:cs="Times New Roman"/>
          <w:b/>
          <w:color w:val="000000"/>
          <w:sz w:val="28"/>
          <w:szCs w:val="28"/>
          <w:lang w:eastAsia="uk-UA"/>
        </w:rPr>
        <w:t>Погребищенський</w:t>
      </w:r>
      <w:proofErr w:type="spellEnd"/>
      <w:r>
        <w:rPr>
          <w:rFonts w:ascii="Times New Roman" w:hAnsi="Times New Roman" w:cs="Times New Roman"/>
          <w:b/>
          <w:color w:val="000000"/>
          <w:sz w:val="28"/>
          <w:szCs w:val="28"/>
          <w:lang w:eastAsia="uk-UA"/>
        </w:rPr>
        <w:t xml:space="preserve"> м</w:t>
      </w:r>
      <w:r w:rsidR="001F6300" w:rsidRPr="001F6300">
        <w:rPr>
          <w:rFonts w:ascii="Times New Roman" w:hAnsi="Times New Roman" w:cs="Times New Roman"/>
          <w:b/>
          <w:color w:val="000000"/>
          <w:sz w:val="28"/>
          <w:szCs w:val="28"/>
          <w:lang w:eastAsia="uk-UA"/>
        </w:rPr>
        <w:t>ісь</w:t>
      </w:r>
      <w:r>
        <w:rPr>
          <w:rFonts w:ascii="Times New Roman" w:hAnsi="Times New Roman" w:cs="Times New Roman"/>
          <w:b/>
          <w:color w:val="000000"/>
          <w:sz w:val="28"/>
          <w:szCs w:val="28"/>
          <w:lang w:eastAsia="uk-UA"/>
        </w:rPr>
        <w:t xml:space="preserve">кий голова                  </w:t>
      </w:r>
      <w:r>
        <w:rPr>
          <w:rFonts w:ascii="Times New Roman" w:hAnsi="Times New Roman" w:cs="Times New Roman"/>
          <w:b/>
          <w:color w:val="000000"/>
          <w:sz w:val="28"/>
          <w:szCs w:val="28"/>
          <w:lang w:eastAsia="uk-UA"/>
        </w:rPr>
        <w:tab/>
      </w:r>
      <w:r w:rsidR="001F6300" w:rsidRPr="001F6300">
        <w:rPr>
          <w:rFonts w:ascii="Times New Roman" w:hAnsi="Times New Roman" w:cs="Times New Roman"/>
          <w:b/>
          <w:color w:val="000000"/>
          <w:sz w:val="28"/>
          <w:szCs w:val="28"/>
          <w:lang w:eastAsia="uk-UA"/>
        </w:rPr>
        <w:t xml:space="preserve">    Сергій ВОЛИНСЬКИЙ</w:t>
      </w:r>
    </w:p>
    <w:p w:rsidR="00874F00" w:rsidRPr="0012538C" w:rsidRDefault="00874F00" w:rsidP="0012538C">
      <w:pPr>
        <w:spacing w:after="0" w:line="240" w:lineRule="auto"/>
        <w:rPr>
          <w:sz w:val="28"/>
          <w:szCs w:val="28"/>
        </w:rPr>
      </w:pPr>
    </w:p>
    <w:p w:rsidR="00E229B5" w:rsidRPr="0012538C" w:rsidRDefault="00E229B5" w:rsidP="0012538C">
      <w:pPr>
        <w:spacing w:after="0" w:line="240" w:lineRule="auto"/>
        <w:jc w:val="right"/>
        <w:rPr>
          <w:rFonts w:ascii="Times New Roman" w:hAnsi="Times New Roman" w:cs="Times New Roman"/>
          <w:sz w:val="28"/>
          <w:szCs w:val="28"/>
        </w:rPr>
      </w:pPr>
      <w:r w:rsidRPr="0012538C">
        <w:rPr>
          <w:rFonts w:ascii="Times New Roman" w:hAnsi="Times New Roman" w:cs="Times New Roman"/>
          <w:sz w:val="28"/>
          <w:szCs w:val="28"/>
        </w:rPr>
        <w:t>ЗАТВЕРДЖЕНО</w:t>
      </w:r>
    </w:p>
    <w:p w:rsidR="00E229B5" w:rsidRPr="0012538C" w:rsidRDefault="00E229B5" w:rsidP="0012538C">
      <w:pPr>
        <w:spacing w:after="0" w:line="240" w:lineRule="auto"/>
        <w:jc w:val="right"/>
        <w:rPr>
          <w:rFonts w:ascii="Times New Roman" w:hAnsi="Times New Roman" w:cs="Times New Roman"/>
          <w:sz w:val="28"/>
          <w:szCs w:val="28"/>
        </w:rPr>
      </w:pPr>
      <w:r w:rsidRPr="0012538C">
        <w:rPr>
          <w:rFonts w:ascii="Times New Roman" w:hAnsi="Times New Roman" w:cs="Times New Roman"/>
          <w:sz w:val="28"/>
          <w:szCs w:val="28"/>
        </w:rPr>
        <w:t>Рішення виконавчого комітету</w:t>
      </w:r>
    </w:p>
    <w:p w:rsidR="00E229B5" w:rsidRPr="0012538C" w:rsidRDefault="00E229B5" w:rsidP="0012538C">
      <w:pPr>
        <w:spacing w:after="0" w:line="240" w:lineRule="auto"/>
        <w:jc w:val="right"/>
        <w:rPr>
          <w:rFonts w:ascii="Times New Roman" w:hAnsi="Times New Roman" w:cs="Times New Roman"/>
          <w:sz w:val="28"/>
          <w:szCs w:val="28"/>
        </w:rPr>
      </w:pPr>
      <w:proofErr w:type="spellStart"/>
      <w:r w:rsidRPr="0012538C">
        <w:rPr>
          <w:rFonts w:ascii="Times New Roman" w:hAnsi="Times New Roman" w:cs="Times New Roman"/>
          <w:sz w:val="28"/>
          <w:szCs w:val="28"/>
        </w:rPr>
        <w:t>Погребищенської</w:t>
      </w:r>
      <w:proofErr w:type="spellEnd"/>
      <w:r w:rsidRPr="0012538C">
        <w:rPr>
          <w:rFonts w:ascii="Times New Roman" w:hAnsi="Times New Roman" w:cs="Times New Roman"/>
          <w:sz w:val="28"/>
          <w:szCs w:val="28"/>
        </w:rPr>
        <w:t xml:space="preserve"> міської ради</w:t>
      </w:r>
    </w:p>
    <w:p w:rsidR="00E229B5" w:rsidRPr="0012538C" w:rsidRDefault="008A5570" w:rsidP="0012538C">
      <w:pPr>
        <w:spacing w:after="0" w:line="240" w:lineRule="auto"/>
        <w:jc w:val="right"/>
        <w:rPr>
          <w:rFonts w:ascii="Times New Roman" w:hAnsi="Times New Roman" w:cs="Times New Roman"/>
          <w:sz w:val="28"/>
          <w:szCs w:val="28"/>
          <w:lang w:val="ru-RU"/>
        </w:rPr>
      </w:pPr>
      <w:r w:rsidRPr="0012538C">
        <w:rPr>
          <w:rFonts w:ascii="Times New Roman" w:hAnsi="Times New Roman" w:cs="Times New Roman"/>
          <w:sz w:val="28"/>
          <w:szCs w:val="28"/>
          <w:lang w:val="ru-RU"/>
        </w:rPr>
        <w:t xml:space="preserve">28 </w:t>
      </w:r>
      <w:proofErr w:type="spellStart"/>
      <w:r w:rsidRPr="0012538C">
        <w:rPr>
          <w:rFonts w:ascii="Times New Roman" w:hAnsi="Times New Roman" w:cs="Times New Roman"/>
          <w:sz w:val="28"/>
          <w:szCs w:val="28"/>
          <w:lang w:val="ru-RU"/>
        </w:rPr>
        <w:t>вересня</w:t>
      </w:r>
      <w:proofErr w:type="spellEnd"/>
      <w:r w:rsidRPr="0012538C">
        <w:rPr>
          <w:rFonts w:ascii="Times New Roman" w:hAnsi="Times New Roman" w:cs="Times New Roman"/>
          <w:sz w:val="28"/>
          <w:szCs w:val="28"/>
          <w:lang w:val="ru-RU"/>
        </w:rPr>
        <w:t xml:space="preserve"> </w:t>
      </w:r>
      <w:r w:rsidRPr="0012538C">
        <w:rPr>
          <w:rFonts w:ascii="Times New Roman" w:hAnsi="Times New Roman" w:cs="Times New Roman"/>
          <w:sz w:val="28"/>
          <w:szCs w:val="28"/>
        </w:rPr>
        <w:t xml:space="preserve">2023 р. № </w:t>
      </w:r>
      <w:r w:rsidRPr="0012538C">
        <w:rPr>
          <w:rFonts w:ascii="Times New Roman" w:hAnsi="Times New Roman" w:cs="Times New Roman"/>
          <w:sz w:val="28"/>
          <w:szCs w:val="28"/>
          <w:lang w:val="ru-RU"/>
        </w:rPr>
        <w:t>381</w:t>
      </w: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12538C">
        <w:rPr>
          <w:rFonts w:ascii="Times New Roman" w:eastAsia="Times New Roman" w:hAnsi="Times New Roman" w:cs="Times New Roman"/>
          <w:b/>
          <w:bCs/>
          <w:sz w:val="28"/>
          <w:szCs w:val="28"/>
          <w:lang w:eastAsia="ru-RU"/>
        </w:rPr>
        <w:t>Декларація</w:t>
      </w:r>
      <w:r w:rsidRPr="0012538C">
        <w:rPr>
          <w:rFonts w:ascii="Times New Roman" w:eastAsia="Times New Roman" w:hAnsi="Times New Roman" w:cs="Times New Roman"/>
          <w:b/>
          <w:bCs/>
          <w:sz w:val="28"/>
          <w:szCs w:val="28"/>
          <w:lang w:eastAsia="ru-RU"/>
        </w:rPr>
        <w:br/>
        <w:t xml:space="preserve">      про наміри щодо співробітництва  в  напрямку </w:t>
      </w:r>
      <w:proofErr w:type="spellStart"/>
      <w:r w:rsidRPr="0012538C">
        <w:rPr>
          <w:rFonts w:ascii="Times New Roman" w:eastAsia="Times New Roman" w:hAnsi="Times New Roman" w:cs="Times New Roman"/>
          <w:b/>
          <w:bCs/>
          <w:sz w:val="28"/>
          <w:szCs w:val="28"/>
          <w:lang w:eastAsia="ru-RU"/>
        </w:rPr>
        <w:t>сімейноорієнтованої</w:t>
      </w:r>
      <w:proofErr w:type="spellEnd"/>
      <w:r w:rsidRPr="0012538C">
        <w:rPr>
          <w:rFonts w:ascii="Times New Roman" w:eastAsia="Times New Roman" w:hAnsi="Times New Roman" w:cs="Times New Roman"/>
          <w:b/>
          <w:bCs/>
          <w:sz w:val="28"/>
          <w:szCs w:val="28"/>
          <w:lang w:eastAsia="ru-RU"/>
        </w:rPr>
        <w:t xml:space="preserve"> соціальної роботи в громаді та розвитку послуги патронату над дитиною</w:t>
      </w:r>
      <w:r w:rsidRPr="0012538C">
        <w:rPr>
          <w:rFonts w:ascii="Times New Roman" w:eastAsia="Times New Roman" w:hAnsi="Times New Roman" w:cs="Times New Roman"/>
          <w:b/>
          <w:bCs/>
          <w:sz w:val="28"/>
          <w:szCs w:val="28"/>
          <w:lang w:eastAsia="ru-RU"/>
        </w:rPr>
        <w:br/>
      </w: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bookmarkStart w:id="1" w:name="o2"/>
      <w:bookmarkStart w:id="2" w:name="o5"/>
      <w:bookmarkEnd w:id="1"/>
      <w:bookmarkEnd w:id="2"/>
      <w:r w:rsidRPr="0012538C">
        <w:rPr>
          <w:rFonts w:ascii="Times New Roman" w:hAnsi="Times New Roman" w:cs="Times New Roman"/>
          <w:sz w:val="28"/>
          <w:szCs w:val="28"/>
        </w:rPr>
        <w:t xml:space="preserve">      У Підсумковому документі Спеціальної сесії ООН в інтересах дітей, що називався “Світ, сприятливий для дітей”, підкреслено: “Завдання дорослих – створити світ, у якому вони захочуть жити і творити майбутнє”. У зв’язку з цим особливої актуальності в усьому світі набуває принцип якнайкращого забезпечення інтересів дитини.</w:t>
      </w: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12538C">
        <w:rPr>
          <w:rFonts w:ascii="Times New Roman" w:hAnsi="Times New Roman" w:cs="Times New Roman"/>
          <w:sz w:val="28"/>
          <w:szCs w:val="28"/>
        </w:rPr>
        <w:t xml:space="preserve">      Забезпечення найкращих інтересів дитини – задоволення індивідуальних потреб дитини відповідно до її віку, статі, стану здоров’я, особливостей розвитку, життєвого досвіду, родинної, культурної та етнічної належності з урахуванням думки дитини. Враховуючи ключове положення Конвенції ООН про права дитини, що дитині для її гармонійного розвитку необхідно зростати в сімейному оточенні в атмосфері щастя, любові і розуміння, виокремлюють два основні положення  забезпечення найкращих інтересів дитини: 1) збереження цілісності родини та утримання від вилучення дитини з сім’ї; 2) забезпечення доцільної опіки над дитиною, що сприятиме її гармонійному розвитку (якщо дитина все ж вилучена з родини).</w:t>
      </w: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2538C">
        <w:rPr>
          <w:rFonts w:ascii="Times New Roman" w:hAnsi="Times New Roman" w:cs="Times New Roman"/>
          <w:sz w:val="28"/>
          <w:szCs w:val="28"/>
        </w:rPr>
        <w:t xml:space="preserve">         Відтак, керівні принципи встановлюють, що ключовими елементами системи прийняття рішень в найкращих інтересах дітей у складних життєвих обставинах є принцип необхідності та принцип відповідності. Принцип необхідності передбачає, що перш ніж буде прийнято рішення щодо вилучення дитини, слід провести ретельну оцінку її потреб із залученням усіх зацікавлених сторін та самої дитини. Принцип відповідності забезпечує вивчення і врахування індивідуальних потреб дитини при її влаштуванні у відповідну форму альтернативної опіки.</w:t>
      </w:r>
    </w:p>
    <w:p w:rsidR="007D372B" w:rsidRPr="0012538C" w:rsidRDefault="007D372B" w:rsidP="0012538C">
      <w:pPr>
        <w:shd w:val="clear" w:color="auto" w:fill="FFFFFF"/>
        <w:spacing w:after="0" w:line="240" w:lineRule="auto"/>
        <w:jc w:val="both"/>
        <w:rPr>
          <w:rFonts w:ascii="Times New Roman" w:eastAsia="Times New Roman" w:hAnsi="Times New Roman" w:cs="Times New Roman"/>
          <w:sz w:val="28"/>
          <w:szCs w:val="28"/>
          <w:lang w:eastAsia="ru-RU"/>
        </w:rPr>
      </w:pPr>
      <w:r w:rsidRPr="0012538C">
        <w:rPr>
          <w:rFonts w:ascii="Times New Roman" w:eastAsia="Times New Roman" w:hAnsi="Times New Roman" w:cs="Times New Roman"/>
          <w:sz w:val="28"/>
          <w:szCs w:val="28"/>
          <w:lang w:eastAsia="ru-RU"/>
        </w:rPr>
        <w:t xml:space="preserve">     Наступні аспекти мають відношення до визначення найкращих інтересів дитини:</w:t>
      </w:r>
    </w:p>
    <w:p w:rsidR="007D372B" w:rsidRPr="0012538C" w:rsidRDefault="007D372B" w:rsidP="0012538C">
      <w:pPr>
        <w:numPr>
          <w:ilvl w:val="0"/>
          <w:numId w:val="12"/>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12538C">
        <w:rPr>
          <w:rFonts w:ascii="Times New Roman" w:eastAsia="Times New Roman" w:hAnsi="Times New Roman" w:cs="Times New Roman"/>
          <w:sz w:val="28"/>
          <w:szCs w:val="28"/>
          <w:lang w:eastAsia="ru-RU"/>
        </w:rPr>
        <w:t>Погляди та прагнення дитини;</w:t>
      </w:r>
    </w:p>
    <w:p w:rsidR="007D372B" w:rsidRPr="0012538C" w:rsidRDefault="007D372B" w:rsidP="0012538C">
      <w:pPr>
        <w:numPr>
          <w:ilvl w:val="0"/>
          <w:numId w:val="12"/>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12538C">
        <w:rPr>
          <w:rFonts w:ascii="Times New Roman" w:eastAsia="Times New Roman" w:hAnsi="Times New Roman" w:cs="Times New Roman"/>
          <w:sz w:val="28"/>
          <w:szCs w:val="28"/>
          <w:lang w:eastAsia="ru-RU"/>
        </w:rPr>
        <w:t>Її особистість, вік та стать, персональна історія та соціально-культурне тло;</w:t>
      </w:r>
    </w:p>
    <w:p w:rsidR="007D372B" w:rsidRPr="0012538C" w:rsidRDefault="00F32FD2" w:rsidP="0012538C">
      <w:pPr>
        <w:numPr>
          <w:ilvl w:val="0"/>
          <w:numId w:val="12"/>
        </w:numPr>
        <w:shd w:val="clear" w:color="auto" w:fill="FFFFFF"/>
        <w:spacing w:after="0" w:line="240" w:lineRule="auto"/>
        <w:ind w:left="0" w:firstLine="0"/>
        <w:jc w:val="both"/>
        <w:rPr>
          <w:rFonts w:ascii="Times New Roman" w:eastAsia="Times New Roman" w:hAnsi="Times New Roman" w:cs="Times New Roman"/>
          <w:sz w:val="28"/>
          <w:szCs w:val="28"/>
          <w:lang w:eastAsia="ru-RU"/>
        </w:rPr>
      </w:pPr>
      <w:hyperlink r:id="rId10" w:tooltip="Турбота" w:history="1">
        <w:r w:rsidR="007D372B" w:rsidRPr="0012538C">
          <w:rPr>
            <w:rFonts w:ascii="Times New Roman" w:eastAsia="Times New Roman" w:hAnsi="Times New Roman" w:cs="Times New Roman"/>
            <w:sz w:val="28"/>
            <w:szCs w:val="28"/>
            <w:lang w:eastAsia="ru-RU"/>
          </w:rPr>
          <w:t>Турбота</w:t>
        </w:r>
      </w:hyperlink>
      <w:r w:rsidR="007D372B" w:rsidRPr="0012538C">
        <w:rPr>
          <w:rFonts w:ascii="Times New Roman" w:eastAsia="Times New Roman" w:hAnsi="Times New Roman" w:cs="Times New Roman"/>
          <w:sz w:val="28"/>
          <w:szCs w:val="28"/>
          <w:lang w:eastAsia="ru-RU"/>
        </w:rPr>
        <w:t>, захист і безпека дитини;</w:t>
      </w:r>
    </w:p>
    <w:p w:rsidR="007D372B" w:rsidRPr="0012538C" w:rsidRDefault="007D372B" w:rsidP="0012538C">
      <w:pPr>
        <w:numPr>
          <w:ilvl w:val="0"/>
          <w:numId w:val="12"/>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12538C">
        <w:rPr>
          <w:rFonts w:ascii="Times New Roman" w:eastAsia="Times New Roman" w:hAnsi="Times New Roman" w:cs="Times New Roman"/>
          <w:sz w:val="28"/>
          <w:szCs w:val="28"/>
          <w:lang w:eastAsia="ru-RU"/>
        </w:rPr>
        <w:t>Благополуччя дитини;</w:t>
      </w:r>
    </w:p>
    <w:p w:rsidR="007D372B" w:rsidRPr="0012538C" w:rsidRDefault="007D372B" w:rsidP="0012538C">
      <w:pPr>
        <w:numPr>
          <w:ilvl w:val="0"/>
          <w:numId w:val="12"/>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12538C">
        <w:rPr>
          <w:rFonts w:ascii="Times New Roman" w:eastAsia="Times New Roman" w:hAnsi="Times New Roman" w:cs="Times New Roman"/>
          <w:sz w:val="28"/>
          <w:szCs w:val="28"/>
          <w:lang w:eastAsia="ru-RU"/>
        </w:rPr>
        <w:t>Сімейне оточення, стосунки та контакти з сім'єю;</w:t>
      </w:r>
    </w:p>
    <w:p w:rsidR="007D372B" w:rsidRPr="0012538C" w:rsidRDefault="007D372B" w:rsidP="0012538C">
      <w:pPr>
        <w:numPr>
          <w:ilvl w:val="0"/>
          <w:numId w:val="12"/>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12538C">
        <w:rPr>
          <w:rFonts w:ascii="Times New Roman" w:eastAsia="Times New Roman" w:hAnsi="Times New Roman" w:cs="Times New Roman"/>
          <w:sz w:val="28"/>
          <w:szCs w:val="28"/>
          <w:lang w:eastAsia="ru-RU"/>
        </w:rPr>
        <w:t>Соціальні контакти дитини з однолітками і дорослими;</w:t>
      </w:r>
    </w:p>
    <w:p w:rsidR="007D372B" w:rsidRPr="0012538C" w:rsidRDefault="007D372B" w:rsidP="0012538C">
      <w:pPr>
        <w:numPr>
          <w:ilvl w:val="0"/>
          <w:numId w:val="12"/>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12538C">
        <w:rPr>
          <w:rFonts w:ascii="Times New Roman" w:eastAsia="Times New Roman" w:hAnsi="Times New Roman" w:cs="Times New Roman"/>
          <w:sz w:val="28"/>
          <w:szCs w:val="28"/>
          <w:lang w:eastAsia="ru-RU"/>
        </w:rPr>
        <w:t>Фактори вразливості, тобто ризики, з якими дитина стикається, і можливості захисту, забезпечення її прав і можливостей;</w:t>
      </w:r>
    </w:p>
    <w:p w:rsidR="007D372B" w:rsidRPr="0012538C" w:rsidRDefault="007D372B" w:rsidP="0012538C">
      <w:pPr>
        <w:numPr>
          <w:ilvl w:val="0"/>
          <w:numId w:val="12"/>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12538C">
        <w:rPr>
          <w:rFonts w:ascii="Times New Roman" w:eastAsia="Times New Roman" w:hAnsi="Times New Roman" w:cs="Times New Roman"/>
          <w:sz w:val="28"/>
          <w:szCs w:val="28"/>
          <w:lang w:eastAsia="ru-RU"/>
        </w:rPr>
        <w:t>Наявні в дитини навички та розвиток її здібностей;</w:t>
      </w:r>
    </w:p>
    <w:p w:rsidR="007D372B" w:rsidRPr="0012538C" w:rsidRDefault="007D372B" w:rsidP="0012538C">
      <w:pPr>
        <w:numPr>
          <w:ilvl w:val="0"/>
          <w:numId w:val="12"/>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12538C">
        <w:rPr>
          <w:rFonts w:ascii="Times New Roman" w:eastAsia="Times New Roman" w:hAnsi="Times New Roman" w:cs="Times New Roman"/>
          <w:sz w:val="28"/>
          <w:szCs w:val="28"/>
          <w:lang w:eastAsia="ru-RU"/>
        </w:rPr>
        <w:t>Права і потреби у галузях охорони здоров'я та освіти;</w:t>
      </w:r>
    </w:p>
    <w:p w:rsidR="007D372B" w:rsidRPr="0012538C" w:rsidRDefault="007D372B" w:rsidP="0012538C">
      <w:pPr>
        <w:numPr>
          <w:ilvl w:val="0"/>
          <w:numId w:val="12"/>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12538C">
        <w:rPr>
          <w:rFonts w:ascii="Times New Roman" w:eastAsia="Times New Roman" w:hAnsi="Times New Roman" w:cs="Times New Roman"/>
          <w:sz w:val="28"/>
          <w:szCs w:val="28"/>
          <w:lang w:eastAsia="ru-RU"/>
        </w:rPr>
        <w:t>Розвиток дитини, її поступовий перехід у доросле і самостійне життя;</w:t>
      </w:r>
    </w:p>
    <w:p w:rsidR="007D372B" w:rsidRPr="0012538C" w:rsidRDefault="007D372B" w:rsidP="0012538C">
      <w:pPr>
        <w:numPr>
          <w:ilvl w:val="0"/>
          <w:numId w:val="12"/>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12538C">
        <w:rPr>
          <w:rFonts w:ascii="Times New Roman" w:eastAsia="Times New Roman" w:hAnsi="Times New Roman" w:cs="Times New Roman"/>
          <w:sz w:val="28"/>
          <w:szCs w:val="28"/>
          <w:lang w:eastAsia="ru-RU"/>
        </w:rPr>
        <w:t>Будь-які інші особливі потреби дитини</w:t>
      </w:r>
      <w:hyperlink r:id="rId11" w:anchor="cite_note-4" w:history="1">
        <w:r w:rsidRPr="0012538C">
          <w:rPr>
            <w:rFonts w:ascii="Times New Roman" w:eastAsia="Times New Roman" w:hAnsi="Times New Roman" w:cs="Times New Roman"/>
            <w:sz w:val="28"/>
            <w:szCs w:val="28"/>
            <w:vertAlign w:val="superscript"/>
            <w:lang w:eastAsia="ru-RU"/>
          </w:rPr>
          <w:t>[4]</w:t>
        </w:r>
      </w:hyperlink>
      <w:r w:rsidRPr="0012538C">
        <w:rPr>
          <w:rFonts w:ascii="Times New Roman" w:eastAsia="Times New Roman" w:hAnsi="Times New Roman" w:cs="Times New Roman"/>
          <w:sz w:val="28"/>
          <w:szCs w:val="28"/>
          <w:lang w:eastAsia="ru-RU"/>
        </w:rPr>
        <w:t>.</w:t>
      </w: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shd w:val="clear" w:color="auto" w:fill="FFFFFF"/>
        </w:rPr>
      </w:pPr>
      <w:r w:rsidRPr="0012538C">
        <w:rPr>
          <w:rFonts w:ascii="Times New Roman" w:hAnsi="Times New Roman" w:cs="Times New Roman"/>
          <w:sz w:val="28"/>
          <w:szCs w:val="28"/>
          <w:shd w:val="clear" w:color="auto" w:fill="FFFFFF"/>
        </w:rPr>
        <w:t xml:space="preserve">Право дитини на сім`ю прописано всіма законами. І це не лише законодавча норма, а і закон природи. Тільки в сім`ї дитина пізнає любов, почуває себе щасливою, </w:t>
      </w:r>
      <w:r w:rsidRPr="0012538C">
        <w:rPr>
          <w:rFonts w:ascii="Times New Roman" w:hAnsi="Times New Roman" w:cs="Times New Roman"/>
          <w:sz w:val="28"/>
          <w:szCs w:val="28"/>
          <w:shd w:val="clear" w:color="auto" w:fill="FFFFFF"/>
        </w:rPr>
        <w:lastRenderedPageBreak/>
        <w:t>вчиться будувати власну сім`ю, адже батьки не тільки дають їй життя, а й відповідають за догляд та виховання, передають досвід поколінь, прищеплюють моральні цінності та духовність, задовольняють щоденні потреби.</w:t>
      </w: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shd w:val="clear" w:color="auto" w:fill="FFFFFF"/>
        </w:rPr>
      </w:pPr>
      <w:r w:rsidRPr="0012538C">
        <w:rPr>
          <w:rFonts w:ascii="Times New Roman" w:hAnsi="Times New Roman" w:cs="Times New Roman"/>
          <w:sz w:val="28"/>
          <w:szCs w:val="28"/>
          <w:shd w:val="clear" w:color="auto" w:fill="FFFFFF"/>
        </w:rPr>
        <w:t>Якщо біологічна родина не спроможна виконувати свої обов</w:t>
      </w:r>
      <w:r w:rsidR="00A142A3" w:rsidRPr="0012538C">
        <w:rPr>
          <w:rFonts w:ascii="Times New Roman" w:hAnsi="Times New Roman" w:cs="Times New Roman"/>
          <w:sz w:val="28"/>
          <w:szCs w:val="28"/>
          <w:shd w:val="clear" w:color="auto" w:fill="FFFFFF"/>
        </w:rPr>
        <w:t>’</w:t>
      </w:r>
      <w:r w:rsidRPr="0012538C">
        <w:rPr>
          <w:rFonts w:ascii="Times New Roman" w:hAnsi="Times New Roman" w:cs="Times New Roman"/>
          <w:sz w:val="28"/>
          <w:szCs w:val="28"/>
          <w:shd w:val="clear" w:color="auto" w:fill="FFFFFF"/>
        </w:rPr>
        <w:t>язки, то альтернативою має стати послуга патронату над дитиною</w:t>
      </w: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7D372B" w:rsidRPr="0012538C" w:rsidRDefault="007D372B" w:rsidP="0012538C">
      <w:pPr>
        <w:pStyle w:val="rtejustify"/>
        <w:shd w:val="clear" w:color="auto" w:fill="FFFFFF"/>
        <w:spacing w:before="0" w:beforeAutospacing="0" w:after="0" w:afterAutospacing="0"/>
        <w:jc w:val="both"/>
        <w:rPr>
          <w:sz w:val="28"/>
          <w:szCs w:val="28"/>
          <w:lang w:val="uk-UA"/>
        </w:rPr>
      </w:pPr>
      <w:r w:rsidRPr="0012538C">
        <w:rPr>
          <w:rStyle w:val="af6"/>
          <w:rFonts w:eastAsia="Arial"/>
          <w:sz w:val="28"/>
          <w:szCs w:val="28"/>
          <w:lang w:val="uk-UA"/>
        </w:rPr>
        <w:t>Патронат над дитиною</w:t>
      </w:r>
      <w:r w:rsidRPr="0012538C">
        <w:rPr>
          <w:rStyle w:val="af6"/>
          <w:rFonts w:eastAsia="Arial"/>
          <w:sz w:val="28"/>
          <w:szCs w:val="28"/>
        </w:rPr>
        <w:t> </w:t>
      </w:r>
      <w:r w:rsidRPr="0012538C">
        <w:rPr>
          <w:sz w:val="28"/>
          <w:szCs w:val="28"/>
          <w:lang w:val="uk-UA"/>
        </w:rPr>
        <w:t>– професійна комплексна послуга, що передбачає тимчасовий догляд, виховання та реабілітацію дитини, яка опинилася у складних життєвих обставинах. Потребує захисту у сім’ї патронатного вихователя, та одночасне надання фахівцями соціальної сфери інтенсивних підтримуючих послуг сім’ї дитини для відновлення її здорового функціонування.</w:t>
      </w:r>
    </w:p>
    <w:p w:rsidR="007D372B" w:rsidRPr="0012538C" w:rsidRDefault="007D372B" w:rsidP="0012538C">
      <w:pPr>
        <w:pStyle w:val="rtejustify"/>
        <w:shd w:val="clear" w:color="auto" w:fill="FFFFFF"/>
        <w:spacing w:before="0" w:beforeAutospacing="0" w:after="0" w:afterAutospacing="0"/>
        <w:jc w:val="both"/>
        <w:rPr>
          <w:sz w:val="28"/>
          <w:szCs w:val="28"/>
          <w:lang w:val="uk-UA"/>
        </w:rPr>
      </w:pPr>
      <w:r w:rsidRPr="0012538C">
        <w:rPr>
          <w:rStyle w:val="af6"/>
          <w:rFonts w:eastAsia="Arial"/>
          <w:sz w:val="28"/>
          <w:szCs w:val="28"/>
          <w:lang w:val="uk-UA"/>
        </w:rPr>
        <w:t>Метою патронату є</w:t>
      </w:r>
      <w:r w:rsidRPr="0012538C">
        <w:rPr>
          <w:sz w:val="28"/>
          <w:szCs w:val="28"/>
          <w:lang w:val="uk-UA"/>
        </w:rPr>
        <w:t>: забезпечення права кожної дитини, яка опинилася в складних життєвих обставинах, виховуватися у сприятливому та безпечному сімейному середовищі шляхом відновлення здатності батьків (осіб, які їх замінюють) опікуватися дитиною та виховувати її, а в разі неможливості – вчинення заходів щодо захисту дитини та прийняття рішень щодо її влаштування до постійної форми сімейного виховання, яка найбільше відповідає потребам дитини.</w:t>
      </w:r>
    </w:p>
    <w:p w:rsidR="007D372B" w:rsidRPr="0012538C" w:rsidRDefault="007D372B" w:rsidP="0012538C">
      <w:pPr>
        <w:pStyle w:val="rtejustify"/>
        <w:shd w:val="clear" w:color="auto" w:fill="FFFFFF"/>
        <w:spacing w:before="0" w:beforeAutospacing="0" w:after="0" w:afterAutospacing="0"/>
        <w:jc w:val="both"/>
        <w:rPr>
          <w:sz w:val="28"/>
          <w:szCs w:val="28"/>
        </w:rPr>
      </w:pPr>
      <w:proofErr w:type="spellStart"/>
      <w:r w:rsidRPr="0012538C">
        <w:rPr>
          <w:rStyle w:val="af6"/>
          <w:rFonts w:eastAsia="Arial"/>
          <w:sz w:val="28"/>
          <w:szCs w:val="28"/>
        </w:rPr>
        <w:t>Чому</w:t>
      </w:r>
      <w:proofErr w:type="spellEnd"/>
      <w:r w:rsidRPr="0012538C">
        <w:rPr>
          <w:rStyle w:val="af6"/>
          <w:rFonts w:eastAsia="Arial"/>
          <w:sz w:val="28"/>
          <w:szCs w:val="28"/>
          <w:lang w:val="uk-UA"/>
        </w:rPr>
        <w:t xml:space="preserve"> </w:t>
      </w:r>
      <w:proofErr w:type="spellStart"/>
      <w:r w:rsidRPr="0012538C">
        <w:rPr>
          <w:rStyle w:val="af6"/>
          <w:rFonts w:eastAsia="Arial"/>
          <w:sz w:val="28"/>
          <w:szCs w:val="28"/>
        </w:rPr>
        <w:t>ця</w:t>
      </w:r>
      <w:proofErr w:type="spellEnd"/>
      <w:r w:rsidRPr="0012538C">
        <w:rPr>
          <w:rStyle w:val="af6"/>
          <w:rFonts w:eastAsia="Arial"/>
          <w:sz w:val="28"/>
          <w:szCs w:val="28"/>
          <w:lang w:val="uk-UA"/>
        </w:rPr>
        <w:t xml:space="preserve"> </w:t>
      </w:r>
      <w:proofErr w:type="spellStart"/>
      <w:r w:rsidRPr="0012538C">
        <w:rPr>
          <w:rStyle w:val="af6"/>
          <w:rFonts w:eastAsia="Arial"/>
          <w:sz w:val="28"/>
          <w:szCs w:val="28"/>
        </w:rPr>
        <w:t>послуга</w:t>
      </w:r>
      <w:proofErr w:type="spellEnd"/>
      <w:r w:rsidRPr="0012538C">
        <w:rPr>
          <w:rStyle w:val="af6"/>
          <w:rFonts w:eastAsia="Arial"/>
          <w:sz w:val="28"/>
          <w:szCs w:val="28"/>
          <w:lang w:val="uk-UA"/>
        </w:rPr>
        <w:t xml:space="preserve"> </w:t>
      </w:r>
      <w:proofErr w:type="spellStart"/>
      <w:r w:rsidRPr="0012538C">
        <w:rPr>
          <w:rStyle w:val="af6"/>
          <w:rFonts w:eastAsia="Arial"/>
          <w:sz w:val="28"/>
          <w:szCs w:val="28"/>
        </w:rPr>
        <w:t>потрібна</w:t>
      </w:r>
      <w:proofErr w:type="spellEnd"/>
      <w:r w:rsidRPr="0012538C">
        <w:rPr>
          <w:rStyle w:val="af6"/>
          <w:rFonts w:eastAsia="Arial"/>
          <w:sz w:val="28"/>
          <w:szCs w:val="28"/>
          <w:lang w:val="uk-UA"/>
        </w:rPr>
        <w:t xml:space="preserve"> </w:t>
      </w:r>
      <w:proofErr w:type="gramStart"/>
      <w:r w:rsidRPr="0012538C">
        <w:rPr>
          <w:rStyle w:val="af6"/>
          <w:rFonts w:eastAsia="Arial"/>
          <w:sz w:val="28"/>
          <w:szCs w:val="28"/>
        </w:rPr>
        <w:t>сааме</w:t>
      </w:r>
      <w:proofErr w:type="gramEnd"/>
      <w:r w:rsidRPr="0012538C">
        <w:rPr>
          <w:rStyle w:val="af6"/>
          <w:rFonts w:eastAsia="Arial"/>
          <w:sz w:val="28"/>
          <w:szCs w:val="28"/>
          <w:lang w:val="uk-UA"/>
        </w:rPr>
        <w:t xml:space="preserve"> </w:t>
      </w:r>
      <w:proofErr w:type="spellStart"/>
      <w:r w:rsidRPr="0012538C">
        <w:rPr>
          <w:rStyle w:val="af6"/>
          <w:rFonts w:eastAsia="Arial"/>
          <w:sz w:val="28"/>
          <w:szCs w:val="28"/>
        </w:rPr>
        <w:t>сьогодні</w:t>
      </w:r>
      <w:proofErr w:type="spellEnd"/>
      <w:r w:rsidRPr="0012538C">
        <w:rPr>
          <w:rStyle w:val="af6"/>
          <w:rFonts w:eastAsia="Arial"/>
          <w:sz w:val="28"/>
          <w:szCs w:val="28"/>
        </w:rPr>
        <w:t>?</w:t>
      </w:r>
    </w:p>
    <w:p w:rsidR="007D372B" w:rsidRPr="0012538C" w:rsidRDefault="007D372B" w:rsidP="0012538C">
      <w:pPr>
        <w:pStyle w:val="rtejustify"/>
        <w:shd w:val="clear" w:color="auto" w:fill="FFFFFF"/>
        <w:spacing w:before="0" w:beforeAutospacing="0" w:after="0" w:afterAutospacing="0"/>
        <w:jc w:val="both"/>
        <w:rPr>
          <w:sz w:val="28"/>
          <w:szCs w:val="28"/>
        </w:rPr>
      </w:pPr>
      <w:proofErr w:type="spellStart"/>
      <w:r w:rsidRPr="0012538C">
        <w:rPr>
          <w:sz w:val="28"/>
          <w:szCs w:val="28"/>
        </w:rPr>
        <w:t>Враховуючи</w:t>
      </w:r>
      <w:proofErr w:type="spellEnd"/>
      <w:r w:rsidRPr="0012538C">
        <w:rPr>
          <w:sz w:val="28"/>
          <w:szCs w:val="28"/>
          <w:lang w:val="uk-UA"/>
        </w:rPr>
        <w:t xml:space="preserve"> </w:t>
      </w:r>
      <w:proofErr w:type="spellStart"/>
      <w:r w:rsidRPr="0012538C">
        <w:rPr>
          <w:sz w:val="28"/>
          <w:szCs w:val="28"/>
        </w:rPr>
        <w:t>нинішню</w:t>
      </w:r>
      <w:proofErr w:type="spellEnd"/>
      <w:r w:rsidRPr="0012538C">
        <w:rPr>
          <w:sz w:val="28"/>
          <w:szCs w:val="28"/>
          <w:lang w:val="uk-UA"/>
        </w:rPr>
        <w:t xml:space="preserve"> </w:t>
      </w:r>
      <w:proofErr w:type="spellStart"/>
      <w:r w:rsidRPr="0012538C">
        <w:rPr>
          <w:sz w:val="28"/>
          <w:szCs w:val="28"/>
        </w:rPr>
        <w:t>ситуацію</w:t>
      </w:r>
      <w:proofErr w:type="spellEnd"/>
      <w:r w:rsidRPr="0012538C">
        <w:rPr>
          <w:sz w:val="28"/>
          <w:szCs w:val="28"/>
        </w:rPr>
        <w:t xml:space="preserve"> в </w:t>
      </w:r>
      <w:proofErr w:type="spellStart"/>
      <w:r w:rsidRPr="0012538C">
        <w:rPr>
          <w:sz w:val="28"/>
          <w:szCs w:val="28"/>
        </w:rPr>
        <w:t>Україні</w:t>
      </w:r>
      <w:proofErr w:type="spellEnd"/>
      <w:r w:rsidRPr="0012538C">
        <w:rPr>
          <w:sz w:val="28"/>
          <w:szCs w:val="28"/>
        </w:rPr>
        <w:t xml:space="preserve">, </w:t>
      </w:r>
      <w:proofErr w:type="spellStart"/>
      <w:r w:rsidRPr="0012538C">
        <w:rPr>
          <w:sz w:val="28"/>
          <w:szCs w:val="28"/>
        </w:rPr>
        <w:t>послуга</w:t>
      </w:r>
      <w:proofErr w:type="spellEnd"/>
      <w:r w:rsidRPr="0012538C">
        <w:rPr>
          <w:sz w:val="28"/>
          <w:szCs w:val="28"/>
        </w:rPr>
        <w:t xml:space="preserve"> патронату над </w:t>
      </w:r>
      <w:proofErr w:type="spellStart"/>
      <w:r w:rsidRPr="0012538C">
        <w:rPr>
          <w:sz w:val="28"/>
          <w:szCs w:val="28"/>
        </w:rPr>
        <w:t>дитиною</w:t>
      </w:r>
      <w:proofErr w:type="spellEnd"/>
      <w:r w:rsidRPr="0012538C">
        <w:rPr>
          <w:sz w:val="28"/>
          <w:szCs w:val="28"/>
          <w:lang w:val="uk-UA"/>
        </w:rPr>
        <w:t xml:space="preserve"> </w:t>
      </w:r>
      <w:proofErr w:type="spellStart"/>
      <w:r w:rsidRPr="0012538C">
        <w:rPr>
          <w:sz w:val="28"/>
          <w:szCs w:val="28"/>
        </w:rPr>
        <w:t>набуває</w:t>
      </w:r>
      <w:proofErr w:type="spellEnd"/>
      <w:r w:rsidRPr="0012538C">
        <w:rPr>
          <w:sz w:val="28"/>
          <w:szCs w:val="28"/>
          <w:lang w:val="uk-UA"/>
        </w:rPr>
        <w:t xml:space="preserve"> </w:t>
      </w:r>
      <w:proofErr w:type="spellStart"/>
      <w:r w:rsidRPr="0012538C">
        <w:rPr>
          <w:sz w:val="28"/>
          <w:szCs w:val="28"/>
        </w:rPr>
        <w:t>ще</w:t>
      </w:r>
      <w:proofErr w:type="spellEnd"/>
      <w:r w:rsidRPr="0012538C">
        <w:rPr>
          <w:sz w:val="28"/>
          <w:szCs w:val="28"/>
          <w:lang w:val="uk-UA"/>
        </w:rPr>
        <w:t xml:space="preserve"> </w:t>
      </w:r>
      <w:proofErr w:type="spellStart"/>
      <w:r w:rsidRPr="0012538C">
        <w:rPr>
          <w:sz w:val="28"/>
          <w:szCs w:val="28"/>
        </w:rPr>
        <w:t>більшої</w:t>
      </w:r>
      <w:proofErr w:type="spellEnd"/>
      <w:r w:rsidRPr="0012538C">
        <w:rPr>
          <w:sz w:val="28"/>
          <w:szCs w:val="28"/>
          <w:lang w:val="uk-UA"/>
        </w:rPr>
        <w:t xml:space="preserve"> </w:t>
      </w:r>
      <w:proofErr w:type="spellStart"/>
      <w:r w:rsidRPr="0012538C">
        <w:rPr>
          <w:sz w:val="28"/>
          <w:szCs w:val="28"/>
        </w:rPr>
        <w:t>актуальності</w:t>
      </w:r>
      <w:proofErr w:type="spellEnd"/>
      <w:r w:rsidRPr="0012538C">
        <w:rPr>
          <w:sz w:val="28"/>
          <w:szCs w:val="28"/>
        </w:rPr>
        <w:t>.</w:t>
      </w:r>
    </w:p>
    <w:p w:rsidR="007D372B" w:rsidRPr="0012538C" w:rsidRDefault="007D372B" w:rsidP="0012538C">
      <w:pPr>
        <w:pStyle w:val="rtejustify"/>
        <w:shd w:val="clear" w:color="auto" w:fill="FFFFFF"/>
        <w:spacing w:before="0" w:beforeAutospacing="0" w:after="0" w:afterAutospacing="0"/>
        <w:jc w:val="both"/>
        <w:rPr>
          <w:sz w:val="28"/>
          <w:szCs w:val="28"/>
        </w:rPr>
      </w:pPr>
      <w:proofErr w:type="spellStart"/>
      <w:r w:rsidRPr="0012538C">
        <w:rPr>
          <w:rStyle w:val="af6"/>
          <w:rFonts w:eastAsia="Arial"/>
          <w:sz w:val="28"/>
          <w:szCs w:val="28"/>
        </w:rPr>
        <w:t>Що</w:t>
      </w:r>
      <w:proofErr w:type="spellEnd"/>
      <w:r w:rsidRPr="0012538C">
        <w:rPr>
          <w:rStyle w:val="af6"/>
          <w:rFonts w:eastAsia="Arial"/>
          <w:sz w:val="28"/>
          <w:szCs w:val="28"/>
          <w:lang w:val="uk-UA"/>
        </w:rPr>
        <w:t xml:space="preserve"> </w:t>
      </w:r>
      <w:proofErr w:type="spellStart"/>
      <w:r w:rsidRPr="0012538C">
        <w:rPr>
          <w:rStyle w:val="af6"/>
          <w:rFonts w:eastAsia="Arial"/>
          <w:sz w:val="28"/>
          <w:szCs w:val="28"/>
        </w:rPr>
        <w:t>це</w:t>
      </w:r>
      <w:proofErr w:type="spellEnd"/>
      <w:r w:rsidRPr="0012538C">
        <w:rPr>
          <w:rStyle w:val="af6"/>
          <w:rFonts w:eastAsia="Arial"/>
          <w:sz w:val="28"/>
          <w:szCs w:val="28"/>
          <w:lang w:val="uk-UA"/>
        </w:rPr>
        <w:t xml:space="preserve"> </w:t>
      </w:r>
      <w:proofErr w:type="spellStart"/>
      <w:r w:rsidRPr="0012538C">
        <w:rPr>
          <w:rStyle w:val="af6"/>
          <w:rFonts w:eastAsia="Arial"/>
          <w:sz w:val="28"/>
          <w:szCs w:val="28"/>
        </w:rPr>
        <w:t>дасть</w:t>
      </w:r>
      <w:proofErr w:type="spellEnd"/>
      <w:r w:rsidRPr="0012538C">
        <w:rPr>
          <w:rStyle w:val="af6"/>
          <w:rFonts w:eastAsia="Arial"/>
          <w:sz w:val="28"/>
          <w:szCs w:val="28"/>
        </w:rPr>
        <w:t xml:space="preserve"> для </w:t>
      </w:r>
      <w:proofErr w:type="spellStart"/>
      <w:r w:rsidRPr="0012538C">
        <w:rPr>
          <w:rStyle w:val="af6"/>
          <w:rFonts w:eastAsia="Arial"/>
          <w:sz w:val="28"/>
          <w:szCs w:val="28"/>
        </w:rPr>
        <w:t>дитини</w:t>
      </w:r>
      <w:proofErr w:type="spellEnd"/>
      <w:r w:rsidRPr="0012538C">
        <w:rPr>
          <w:rStyle w:val="af6"/>
          <w:rFonts w:eastAsia="Arial"/>
          <w:sz w:val="28"/>
          <w:szCs w:val="28"/>
        </w:rPr>
        <w:t>:</w:t>
      </w:r>
      <w:r w:rsidRPr="0012538C">
        <w:rPr>
          <w:rStyle w:val="af6"/>
          <w:rFonts w:eastAsia="Arial"/>
          <w:i/>
          <w:iCs/>
          <w:sz w:val="28"/>
          <w:szCs w:val="28"/>
        </w:rPr>
        <w:t> </w:t>
      </w:r>
      <w:proofErr w:type="spellStart"/>
      <w:r w:rsidRPr="0012538C">
        <w:rPr>
          <w:sz w:val="28"/>
          <w:szCs w:val="28"/>
        </w:rPr>
        <w:t>безпеку</w:t>
      </w:r>
      <w:proofErr w:type="spellEnd"/>
      <w:r w:rsidRPr="0012538C">
        <w:rPr>
          <w:sz w:val="28"/>
          <w:szCs w:val="28"/>
        </w:rPr>
        <w:t xml:space="preserve">, догляд, </w:t>
      </w:r>
      <w:proofErr w:type="spellStart"/>
      <w:r w:rsidRPr="0012538C">
        <w:rPr>
          <w:sz w:val="28"/>
          <w:szCs w:val="28"/>
        </w:rPr>
        <w:t>виховання</w:t>
      </w:r>
      <w:proofErr w:type="spellEnd"/>
      <w:r w:rsidRPr="0012538C">
        <w:rPr>
          <w:sz w:val="28"/>
          <w:szCs w:val="28"/>
        </w:rPr>
        <w:t xml:space="preserve"> та </w:t>
      </w:r>
      <w:proofErr w:type="spellStart"/>
      <w:r w:rsidRPr="0012538C">
        <w:rPr>
          <w:sz w:val="28"/>
          <w:szCs w:val="28"/>
        </w:rPr>
        <w:t>реабілітацію</w:t>
      </w:r>
      <w:proofErr w:type="spellEnd"/>
      <w:r w:rsidRPr="0012538C">
        <w:rPr>
          <w:sz w:val="28"/>
          <w:szCs w:val="28"/>
          <w:lang w:val="uk-UA"/>
        </w:rPr>
        <w:t xml:space="preserve"> </w:t>
      </w:r>
      <w:proofErr w:type="spellStart"/>
      <w:r w:rsidRPr="0012538C">
        <w:rPr>
          <w:sz w:val="28"/>
          <w:szCs w:val="28"/>
        </w:rPr>
        <w:t>дитини</w:t>
      </w:r>
      <w:proofErr w:type="spellEnd"/>
      <w:r w:rsidRPr="0012538C">
        <w:rPr>
          <w:sz w:val="28"/>
          <w:szCs w:val="28"/>
        </w:rPr>
        <w:t xml:space="preserve"> в </w:t>
      </w:r>
      <w:proofErr w:type="spellStart"/>
      <w:r w:rsidRPr="0012538C">
        <w:rPr>
          <w:sz w:val="28"/>
          <w:szCs w:val="28"/>
        </w:rPr>
        <w:t>умовах</w:t>
      </w:r>
      <w:proofErr w:type="spellEnd"/>
      <w:r w:rsidRPr="0012538C">
        <w:rPr>
          <w:sz w:val="28"/>
          <w:szCs w:val="28"/>
          <w:lang w:val="uk-UA"/>
        </w:rPr>
        <w:t xml:space="preserve"> </w:t>
      </w:r>
      <w:proofErr w:type="spellStart"/>
      <w:r w:rsidRPr="0012538C">
        <w:rPr>
          <w:sz w:val="28"/>
          <w:szCs w:val="28"/>
        </w:rPr>
        <w:t>сім’ї</w:t>
      </w:r>
      <w:proofErr w:type="spellEnd"/>
      <w:r w:rsidRPr="0012538C">
        <w:rPr>
          <w:sz w:val="28"/>
          <w:szCs w:val="28"/>
        </w:rPr>
        <w:t xml:space="preserve">, </w:t>
      </w:r>
      <w:proofErr w:type="spellStart"/>
      <w:proofErr w:type="gramStart"/>
      <w:r w:rsidRPr="0012538C">
        <w:rPr>
          <w:sz w:val="28"/>
          <w:szCs w:val="28"/>
        </w:rPr>
        <w:t>п</w:t>
      </w:r>
      <w:proofErr w:type="gramEnd"/>
      <w:r w:rsidRPr="0012538C">
        <w:rPr>
          <w:sz w:val="28"/>
          <w:szCs w:val="28"/>
        </w:rPr>
        <w:t>ідтримане</w:t>
      </w:r>
      <w:proofErr w:type="spellEnd"/>
      <w:r w:rsidRPr="0012538C">
        <w:rPr>
          <w:sz w:val="28"/>
          <w:szCs w:val="28"/>
          <w:lang w:val="uk-UA"/>
        </w:rPr>
        <w:t xml:space="preserve"> </w:t>
      </w:r>
      <w:proofErr w:type="spellStart"/>
      <w:r w:rsidRPr="0012538C">
        <w:rPr>
          <w:sz w:val="28"/>
          <w:szCs w:val="28"/>
        </w:rPr>
        <w:t>спілкування</w:t>
      </w:r>
      <w:proofErr w:type="spellEnd"/>
      <w:r w:rsidRPr="0012538C">
        <w:rPr>
          <w:sz w:val="28"/>
          <w:szCs w:val="28"/>
        </w:rPr>
        <w:t xml:space="preserve"> з </w:t>
      </w:r>
      <w:proofErr w:type="spellStart"/>
      <w:r w:rsidRPr="0012538C">
        <w:rPr>
          <w:sz w:val="28"/>
          <w:szCs w:val="28"/>
        </w:rPr>
        <w:t>рідними</w:t>
      </w:r>
      <w:proofErr w:type="spellEnd"/>
      <w:r w:rsidRPr="0012538C">
        <w:rPr>
          <w:sz w:val="28"/>
          <w:szCs w:val="28"/>
        </w:rPr>
        <w:t xml:space="preserve">; а в </w:t>
      </w:r>
      <w:proofErr w:type="spellStart"/>
      <w:r w:rsidRPr="0012538C">
        <w:rPr>
          <w:sz w:val="28"/>
          <w:szCs w:val="28"/>
        </w:rPr>
        <w:t>разі</w:t>
      </w:r>
      <w:proofErr w:type="spellEnd"/>
      <w:r w:rsidRPr="0012538C">
        <w:rPr>
          <w:sz w:val="28"/>
          <w:szCs w:val="28"/>
          <w:lang w:val="uk-UA"/>
        </w:rPr>
        <w:t xml:space="preserve"> </w:t>
      </w:r>
      <w:proofErr w:type="spellStart"/>
      <w:r w:rsidRPr="0012538C">
        <w:rPr>
          <w:sz w:val="28"/>
          <w:szCs w:val="28"/>
        </w:rPr>
        <w:t>неможливості</w:t>
      </w:r>
      <w:proofErr w:type="spellEnd"/>
      <w:r w:rsidRPr="0012538C">
        <w:rPr>
          <w:sz w:val="28"/>
          <w:szCs w:val="28"/>
          <w:lang w:val="uk-UA"/>
        </w:rPr>
        <w:t xml:space="preserve"> </w:t>
      </w:r>
      <w:proofErr w:type="spellStart"/>
      <w:r w:rsidRPr="0012538C">
        <w:rPr>
          <w:sz w:val="28"/>
          <w:szCs w:val="28"/>
        </w:rPr>
        <w:t>повернення</w:t>
      </w:r>
      <w:proofErr w:type="spellEnd"/>
      <w:r w:rsidRPr="0012538C">
        <w:rPr>
          <w:sz w:val="28"/>
          <w:szCs w:val="28"/>
        </w:rPr>
        <w:t xml:space="preserve"> до </w:t>
      </w:r>
      <w:proofErr w:type="spellStart"/>
      <w:r w:rsidRPr="0012538C">
        <w:rPr>
          <w:sz w:val="28"/>
          <w:szCs w:val="28"/>
        </w:rPr>
        <w:t>біологічної</w:t>
      </w:r>
      <w:proofErr w:type="spellEnd"/>
      <w:r w:rsidRPr="0012538C">
        <w:rPr>
          <w:sz w:val="28"/>
          <w:szCs w:val="28"/>
          <w:lang w:val="uk-UA"/>
        </w:rPr>
        <w:t xml:space="preserve"> </w:t>
      </w:r>
      <w:proofErr w:type="spellStart"/>
      <w:r w:rsidRPr="0012538C">
        <w:rPr>
          <w:sz w:val="28"/>
          <w:szCs w:val="28"/>
        </w:rPr>
        <w:t>родини</w:t>
      </w:r>
      <w:proofErr w:type="spellEnd"/>
      <w:r w:rsidRPr="0012538C">
        <w:rPr>
          <w:sz w:val="28"/>
          <w:szCs w:val="28"/>
        </w:rPr>
        <w:t xml:space="preserve"> – </w:t>
      </w:r>
      <w:proofErr w:type="spellStart"/>
      <w:r w:rsidRPr="0012538C">
        <w:rPr>
          <w:sz w:val="28"/>
          <w:szCs w:val="28"/>
        </w:rPr>
        <w:t>пошук</w:t>
      </w:r>
      <w:proofErr w:type="spellEnd"/>
      <w:r w:rsidRPr="0012538C">
        <w:rPr>
          <w:sz w:val="28"/>
          <w:szCs w:val="28"/>
        </w:rPr>
        <w:t xml:space="preserve"> для </w:t>
      </w:r>
      <w:proofErr w:type="spellStart"/>
      <w:r w:rsidRPr="0012538C">
        <w:rPr>
          <w:sz w:val="28"/>
          <w:szCs w:val="28"/>
        </w:rPr>
        <w:t>дитини</w:t>
      </w:r>
      <w:proofErr w:type="spellEnd"/>
      <w:r w:rsidRPr="0012538C">
        <w:rPr>
          <w:sz w:val="28"/>
          <w:szCs w:val="28"/>
          <w:lang w:val="uk-UA"/>
        </w:rPr>
        <w:t xml:space="preserve"> </w:t>
      </w:r>
      <w:proofErr w:type="spellStart"/>
      <w:r w:rsidRPr="0012538C">
        <w:rPr>
          <w:sz w:val="28"/>
          <w:szCs w:val="28"/>
        </w:rPr>
        <w:t>нової</w:t>
      </w:r>
      <w:proofErr w:type="spellEnd"/>
      <w:r w:rsidRPr="0012538C">
        <w:rPr>
          <w:sz w:val="28"/>
          <w:szCs w:val="28"/>
          <w:lang w:val="uk-UA"/>
        </w:rPr>
        <w:t xml:space="preserve"> </w:t>
      </w:r>
      <w:proofErr w:type="spellStart"/>
      <w:r w:rsidRPr="0012538C">
        <w:rPr>
          <w:sz w:val="28"/>
          <w:szCs w:val="28"/>
        </w:rPr>
        <w:t>сім’ї</w:t>
      </w:r>
      <w:proofErr w:type="spellEnd"/>
      <w:r w:rsidRPr="0012538C">
        <w:rPr>
          <w:sz w:val="28"/>
          <w:szCs w:val="28"/>
        </w:rPr>
        <w:t>.</w:t>
      </w:r>
    </w:p>
    <w:p w:rsidR="007D372B" w:rsidRPr="0012538C" w:rsidRDefault="007D372B" w:rsidP="0012538C">
      <w:pPr>
        <w:pStyle w:val="rtejustify"/>
        <w:shd w:val="clear" w:color="auto" w:fill="FFFFFF"/>
        <w:spacing w:before="0" w:beforeAutospacing="0" w:after="0" w:afterAutospacing="0"/>
        <w:jc w:val="both"/>
        <w:rPr>
          <w:sz w:val="28"/>
          <w:szCs w:val="28"/>
        </w:rPr>
      </w:pPr>
      <w:proofErr w:type="spellStart"/>
      <w:r w:rsidRPr="0012538C">
        <w:rPr>
          <w:rStyle w:val="af6"/>
          <w:rFonts w:eastAsia="Arial"/>
          <w:sz w:val="28"/>
          <w:szCs w:val="28"/>
        </w:rPr>
        <w:t>Що</w:t>
      </w:r>
      <w:proofErr w:type="spellEnd"/>
      <w:r w:rsidRPr="0012538C">
        <w:rPr>
          <w:rStyle w:val="af6"/>
          <w:rFonts w:eastAsia="Arial"/>
          <w:sz w:val="28"/>
          <w:szCs w:val="28"/>
          <w:lang w:val="uk-UA"/>
        </w:rPr>
        <w:t xml:space="preserve"> </w:t>
      </w:r>
      <w:proofErr w:type="spellStart"/>
      <w:r w:rsidRPr="0012538C">
        <w:rPr>
          <w:rStyle w:val="af6"/>
          <w:rFonts w:eastAsia="Arial"/>
          <w:sz w:val="28"/>
          <w:szCs w:val="28"/>
        </w:rPr>
        <w:t>це</w:t>
      </w:r>
      <w:proofErr w:type="spellEnd"/>
      <w:r w:rsidRPr="0012538C">
        <w:rPr>
          <w:rStyle w:val="af6"/>
          <w:rFonts w:eastAsia="Arial"/>
          <w:sz w:val="28"/>
          <w:szCs w:val="28"/>
          <w:lang w:val="uk-UA"/>
        </w:rPr>
        <w:t xml:space="preserve"> </w:t>
      </w:r>
      <w:proofErr w:type="spellStart"/>
      <w:r w:rsidRPr="0012538C">
        <w:rPr>
          <w:rStyle w:val="af6"/>
          <w:rFonts w:eastAsia="Arial"/>
          <w:sz w:val="28"/>
          <w:szCs w:val="28"/>
        </w:rPr>
        <w:t>дасть</w:t>
      </w:r>
      <w:proofErr w:type="spellEnd"/>
      <w:r w:rsidRPr="0012538C">
        <w:rPr>
          <w:rStyle w:val="af6"/>
          <w:rFonts w:eastAsia="Arial"/>
          <w:sz w:val="28"/>
          <w:szCs w:val="28"/>
        </w:rPr>
        <w:t xml:space="preserve"> батькам </w:t>
      </w:r>
      <w:proofErr w:type="spellStart"/>
      <w:r w:rsidRPr="0012538C">
        <w:rPr>
          <w:rStyle w:val="af6"/>
          <w:rFonts w:eastAsia="Arial"/>
          <w:sz w:val="28"/>
          <w:szCs w:val="28"/>
        </w:rPr>
        <w:t>дитини</w:t>
      </w:r>
      <w:proofErr w:type="spellEnd"/>
      <w:r w:rsidRPr="0012538C">
        <w:rPr>
          <w:rStyle w:val="af6"/>
          <w:rFonts w:eastAsia="Arial"/>
          <w:sz w:val="28"/>
          <w:szCs w:val="28"/>
        </w:rPr>
        <w:t>: </w:t>
      </w:r>
      <w:proofErr w:type="spellStart"/>
      <w:r w:rsidRPr="0012538C">
        <w:rPr>
          <w:sz w:val="28"/>
          <w:szCs w:val="28"/>
        </w:rPr>
        <w:t>можливість</w:t>
      </w:r>
      <w:proofErr w:type="spellEnd"/>
      <w:r w:rsidRPr="0012538C">
        <w:rPr>
          <w:sz w:val="28"/>
          <w:szCs w:val="28"/>
          <w:lang w:val="uk-UA"/>
        </w:rPr>
        <w:t xml:space="preserve"> </w:t>
      </w:r>
      <w:proofErr w:type="spellStart"/>
      <w:r w:rsidRPr="0012538C">
        <w:rPr>
          <w:sz w:val="28"/>
          <w:szCs w:val="28"/>
        </w:rPr>
        <w:t>усунути</w:t>
      </w:r>
      <w:proofErr w:type="spellEnd"/>
      <w:r w:rsidRPr="0012538C">
        <w:rPr>
          <w:sz w:val="28"/>
          <w:szCs w:val="28"/>
          <w:lang w:val="uk-UA"/>
        </w:rPr>
        <w:t xml:space="preserve"> </w:t>
      </w:r>
      <w:proofErr w:type="spellStart"/>
      <w:r w:rsidRPr="0012538C">
        <w:rPr>
          <w:sz w:val="28"/>
          <w:szCs w:val="28"/>
        </w:rPr>
        <w:t>складні</w:t>
      </w:r>
      <w:proofErr w:type="spellEnd"/>
      <w:r w:rsidRPr="0012538C">
        <w:rPr>
          <w:sz w:val="28"/>
          <w:szCs w:val="28"/>
          <w:lang w:val="uk-UA"/>
        </w:rPr>
        <w:t xml:space="preserve"> </w:t>
      </w:r>
      <w:proofErr w:type="spellStart"/>
      <w:r w:rsidRPr="0012538C">
        <w:rPr>
          <w:sz w:val="28"/>
          <w:szCs w:val="28"/>
        </w:rPr>
        <w:t>життєві</w:t>
      </w:r>
      <w:proofErr w:type="spellEnd"/>
      <w:r w:rsidRPr="0012538C">
        <w:rPr>
          <w:sz w:val="28"/>
          <w:szCs w:val="28"/>
          <w:lang w:val="uk-UA"/>
        </w:rPr>
        <w:t xml:space="preserve"> </w:t>
      </w:r>
      <w:proofErr w:type="spellStart"/>
      <w:r w:rsidRPr="0012538C">
        <w:rPr>
          <w:sz w:val="28"/>
          <w:szCs w:val="28"/>
        </w:rPr>
        <w:t>обставини</w:t>
      </w:r>
      <w:proofErr w:type="spellEnd"/>
      <w:r w:rsidRPr="0012538C">
        <w:rPr>
          <w:sz w:val="28"/>
          <w:szCs w:val="28"/>
        </w:rPr>
        <w:t xml:space="preserve">, </w:t>
      </w:r>
      <w:proofErr w:type="spellStart"/>
      <w:r w:rsidRPr="0012538C">
        <w:rPr>
          <w:sz w:val="28"/>
          <w:szCs w:val="28"/>
        </w:rPr>
        <w:t>вирішити</w:t>
      </w:r>
      <w:proofErr w:type="spellEnd"/>
      <w:r w:rsidRPr="0012538C">
        <w:rPr>
          <w:sz w:val="28"/>
          <w:szCs w:val="28"/>
          <w:lang w:val="uk-UA"/>
        </w:rPr>
        <w:t xml:space="preserve"> </w:t>
      </w:r>
      <w:proofErr w:type="spellStart"/>
      <w:r w:rsidRPr="0012538C">
        <w:rPr>
          <w:sz w:val="28"/>
          <w:szCs w:val="28"/>
        </w:rPr>
        <w:t>наявні</w:t>
      </w:r>
      <w:proofErr w:type="spellEnd"/>
      <w:r w:rsidRPr="0012538C">
        <w:rPr>
          <w:sz w:val="28"/>
          <w:szCs w:val="28"/>
          <w:lang w:val="uk-UA"/>
        </w:rPr>
        <w:t xml:space="preserve"> </w:t>
      </w:r>
      <w:proofErr w:type="spellStart"/>
      <w:r w:rsidRPr="0012538C">
        <w:rPr>
          <w:sz w:val="28"/>
          <w:szCs w:val="28"/>
        </w:rPr>
        <w:t>проблеми</w:t>
      </w:r>
      <w:proofErr w:type="spellEnd"/>
      <w:r w:rsidRPr="0012538C">
        <w:rPr>
          <w:sz w:val="28"/>
          <w:szCs w:val="28"/>
        </w:rPr>
        <w:t xml:space="preserve">, </w:t>
      </w:r>
      <w:proofErr w:type="spellStart"/>
      <w:r w:rsidRPr="0012538C">
        <w:rPr>
          <w:sz w:val="28"/>
          <w:szCs w:val="28"/>
        </w:rPr>
        <w:t>отримати</w:t>
      </w:r>
      <w:proofErr w:type="spellEnd"/>
      <w:r w:rsidRPr="0012538C">
        <w:rPr>
          <w:sz w:val="28"/>
          <w:szCs w:val="28"/>
          <w:lang w:val="uk-UA"/>
        </w:rPr>
        <w:t xml:space="preserve"> </w:t>
      </w:r>
      <w:proofErr w:type="spellStart"/>
      <w:r w:rsidRPr="0012538C">
        <w:rPr>
          <w:sz w:val="28"/>
          <w:szCs w:val="28"/>
        </w:rPr>
        <w:t>професійний</w:t>
      </w:r>
      <w:proofErr w:type="spellEnd"/>
      <w:r w:rsidRPr="0012538C">
        <w:rPr>
          <w:sz w:val="28"/>
          <w:szCs w:val="28"/>
          <w:lang w:val="uk-UA"/>
        </w:rPr>
        <w:t xml:space="preserve"> </w:t>
      </w:r>
      <w:proofErr w:type="spellStart"/>
      <w:proofErr w:type="gramStart"/>
      <w:r w:rsidRPr="0012538C">
        <w:rPr>
          <w:sz w:val="28"/>
          <w:szCs w:val="28"/>
        </w:rPr>
        <w:t>соц</w:t>
      </w:r>
      <w:proofErr w:type="gramEnd"/>
      <w:r w:rsidRPr="0012538C">
        <w:rPr>
          <w:sz w:val="28"/>
          <w:szCs w:val="28"/>
        </w:rPr>
        <w:t>іальний</w:t>
      </w:r>
      <w:proofErr w:type="spellEnd"/>
      <w:r w:rsidRPr="0012538C">
        <w:rPr>
          <w:sz w:val="28"/>
          <w:szCs w:val="28"/>
          <w:lang w:val="uk-UA"/>
        </w:rPr>
        <w:t xml:space="preserve"> </w:t>
      </w:r>
      <w:proofErr w:type="spellStart"/>
      <w:r w:rsidRPr="0012538C">
        <w:rPr>
          <w:sz w:val="28"/>
          <w:szCs w:val="28"/>
        </w:rPr>
        <w:t>супровід</w:t>
      </w:r>
      <w:proofErr w:type="spellEnd"/>
      <w:r w:rsidRPr="0012538C">
        <w:rPr>
          <w:sz w:val="28"/>
          <w:szCs w:val="28"/>
        </w:rPr>
        <w:t xml:space="preserve">, </w:t>
      </w:r>
      <w:proofErr w:type="spellStart"/>
      <w:r w:rsidRPr="0012538C">
        <w:rPr>
          <w:sz w:val="28"/>
          <w:szCs w:val="28"/>
        </w:rPr>
        <w:t>що</w:t>
      </w:r>
      <w:proofErr w:type="spellEnd"/>
      <w:r w:rsidRPr="0012538C">
        <w:rPr>
          <w:sz w:val="28"/>
          <w:szCs w:val="28"/>
          <w:lang w:val="uk-UA"/>
        </w:rPr>
        <w:t xml:space="preserve"> </w:t>
      </w:r>
      <w:proofErr w:type="spellStart"/>
      <w:r w:rsidRPr="0012538C">
        <w:rPr>
          <w:sz w:val="28"/>
          <w:szCs w:val="28"/>
        </w:rPr>
        <w:t>загалом</w:t>
      </w:r>
      <w:proofErr w:type="spellEnd"/>
      <w:r w:rsidRPr="0012538C">
        <w:rPr>
          <w:sz w:val="28"/>
          <w:szCs w:val="28"/>
          <w:lang w:val="uk-UA"/>
        </w:rPr>
        <w:t xml:space="preserve"> </w:t>
      </w:r>
      <w:proofErr w:type="spellStart"/>
      <w:r w:rsidRPr="0012538C">
        <w:rPr>
          <w:sz w:val="28"/>
          <w:szCs w:val="28"/>
        </w:rPr>
        <w:t>сприятиме</w:t>
      </w:r>
      <w:proofErr w:type="spellEnd"/>
      <w:r w:rsidRPr="0012538C">
        <w:rPr>
          <w:sz w:val="28"/>
          <w:szCs w:val="28"/>
          <w:lang w:val="uk-UA"/>
        </w:rPr>
        <w:t xml:space="preserve"> </w:t>
      </w:r>
      <w:proofErr w:type="spellStart"/>
      <w:r w:rsidRPr="0012538C">
        <w:rPr>
          <w:sz w:val="28"/>
          <w:szCs w:val="28"/>
        </w:rPr>
        <w:t>підвищенню</w:t>
      </w:r>
      <w:proofErr w:type="spellEnd"/>
      <w:r w:rsidRPr="0012538C">
        <w:rPr>
          <w:sz w:val="28"/>
          <w:szCs w:val="28"/>
          <w:lang w:val="uk-UA"/>
        </w:rPr>
        <w:t xml:space="preserve"> </w:t>
      </w:r>
      <w:proofErr w:type="spellStart"/>
      <w:r w:rsidRPr="0012538C">
        <w:rPr>
          <w:sz w:val="28"/>
          <w:szCs w:val="28"/>
        </w:rPr>
        <w:t>батьківського</w:t>
      </w:r>
      <w:proofErr w:type="spellEnd"/>
      <w:r w:rsidRPr="0012538C">
        <w:rPr>
          <w:sz w:val="28"/>
          <w:szCs w:val="28"/>
          <w:lang w:val="uk-UA"/>
        </w:rPr>
        <w:t xml:space="preserve"> </w:t>
      </w:r>
      <w:proofErr w:type="spellStart"/>
      <w:r w:rsidRPr="0012538C">
        <w:rPr>
          <w:sz w:val="28"/>
          <w:szCs w:val="28"/>
        </w:rPr>
        <w:t>потенціалу</w:t>
      </w:r>
      <w:proofErr w:type="spellEnd"/>
      <w:r w:rsidRPr="0012538C">
        <w:rPr>
          <w:sz w:val="28"/>
          <w:szCs w:val="28"/>
        </w:rPr>
        <w:t xml:space="preserve"> та </w:t>
      </w:r>
      <w:proofErr w:type="spellStart"/>
      <w:r w:rsidRPr="0012538C">
        <w:rPr>
          <w:sz w:val="28"/>
          <w:szCs w:val="28"/>
        </w:rPr>
        <w:t>воз’єднанню</w:t>
      </w:r>
      <w:proofErr w:type="spellEnd"/>
      <w:r w:rsidRPr="0012538C">
        <w:rPr>
          <w:sz w:val="28"/>
          <w:szCs w:val="28"/>
          <w:lang w:val="uk-UA"/>
        </w:rPr>
        <w:t xml:space="preserve"> </w:t>
      </w:r>
      <w:proofErr w:type="spellStart"/>
      <w:r w:rsidRPr="0012538C">
        <w:rPr>
          <w:sz w:val="28"/>
          <w:szCs w:val="28"/>
        </w:rPr>
        <w:t>родини</w:t>
      </w:r>
      <w:proofErr w:type="spellEnd"/>
      <w:r w:rsidRPr="0012538C">
        <w:rPr>
          <w:sz w:val="28"/>
          <w:szCs w:val="28"/>
        </w:rPr>
        <w:t>.</w:t>
      </w:r>
    </w:p>
    <w:p w:rsidR="007D372B" w:rsidRPr="0012538C" w:rsidRDefault="007D372B" w:rsidP="0012538C">
      <w:pPr>
        <w:pStyle w:val="rtejustify"/>
        <w:shd w:val="clear" w:color="auto" w:fill="FFFFFF"/>
        <w:spacing w:before="0" w:beforeAutospacing="0" w:after="0" w:afterAutospacing="0"/>
        <w:jc w:val="both"/>
        <w:rPr>
          <w:sz w:val="28"/>
          <w:szCs w:val="28"/>
          <w:lang w:val="uk-UA"/>
        </w:rPr>
      </w:pPr>
      <w:proofErr w:type="spellStart"/>
      <w:r w:rsidRPr="0012538C">
        <w:rPr>
          <w:rStyle w:val="af6"/>
          <w:rFonts w:eastAsia="Arial"/>
          <w:sz w:val="28"/>
          <w:szCs w:val="28"/>
        </w:rPr>
        <w:t>Що</w:t>
      </w:r>
      <w:proofErr w:type="spellEnd"/>
      <w:r w:rsidRPr="0012538C">
        <w:rPr>
          <w:rStyle w:val="af6"/>
          <w:rFonts w:eastAsia="Arial"/>
          <w:sz w:val="28"/>
          <w:szCs w:val="28"/>
          <w:lang w:val="uk-UA"/>
        </w:rPr>
        <w:t xml:space="preserve"> </w:t>
      </w:r>
      <w:proofErr w:type="spellStart"/>
      <w:r w:rsidRPr="0012538C">
        <w:rPr>
          <w:rStyle w:val="af6"/>
          <w:rFonts w:eastAsia="Arial"/>
          <w:sz w:val="28"/>
          <w:szCs w:val="28"/>
        </w:rPr>
        <w:t>це</w:t>
      </w:r>
      <w:proofErr w:type="spellEnd"/>
      <w:r w:rsidRPr="0012538C">
        <w:rPr>
          <w:rStyle w:val="af6"/>
          <w:rFonts w:eastAsia="Arial"/>
          <w:sz w:val="28"/>
          <w:szCs w:val="28"/>
          <w:lang w:val="uk-UA"/>
        </w:rPr>
        <w:t xml:space="preserve"> </w:t>
      </w:r>
      <w:proofErr w:type="spellStart"/>
      <w:r w:rsidRPr="0012538C">
        <w:rPr>
          <w:rStyle w:val="af6"/>
          <w:rFonts w:eastAsia="Arial"/>
          <w:sz w:val="28"/>
          <w:szCs w:val="28"/>
        </w:rPr>
        <w:t>дасть</w:t>
      </w:r>
      <w:proofErr w:type="spellEnd"/>
      <w:r w:rsidRPr="0012538C">
        <w:rPr>
          <w:rStyle w:val="af6"/>
          <w:rFonts w:eastAsia="Arial"/>
          <w:sz w:val="28"/>
          <w:szCs w:val="28"/>
        </w:rPr>
        <w:t xml:space="preserve"> для </w:t>
      </w:r>
      <w:r w:rsidRPr="0012538C">
        <w:rPr>
          <w:rStyle w:val="af6"/>
          <w:rFonts w:eastAsia="Arial"/>
          <w:sz w:val="28"/>
          <w:szCs w:val="28"/>
          <w:lang w:val="uk-UA"/>
        </w:rPr>
        <w:t>громади</w:t>
      </w:r>
      <w:r w:rsidRPr="0012538C">
        <w:rPr>
          <w:rStyle w:val="af6"/>
          <w:rFonts w:eastAsia="Arial"/>
          <w:sz w:val="28"/>
          <w:szCs w:val="28"/>
        </w:rPr>
        <w:t>: </w:t>
      </w:r>
      <w:r w:rsidRPr="0012538C">
        <w:rPr>
          <w:sz w:val="28"/>
          <w:szCs w:val="28"/>
        </w:rPr>
        <w:t xml:space="preserve">утвердить </w:t>
      </w:r>
      <w:proofErr w:type="spellStart"/>
      <w:r w:rsidRPr="0012538C">
        <w:rPr>
          <w:sz w:val="28"/>
          <w:szCs w:val="28"/>
        </w:rPr>
        <w:t>сімейні</w:t>
      </w:r>
      <w:proofErr w:type="spellEnd"/>
      <w:r w:rsidRPr="0012538C">
        <w:rPr>
          <w:sz w:val="28"/>
          <w:szCs w:val="28"/>
          <w:lang w:val="uk-UA"/>
        </w:rPr>
        <w:t xml:space="preserve"> </w:t>
      </w:r>
      <w:proofErr w:type="spellStart"/>
      <w:r w:rsidRPr="0012538C">
        <w:rPr>
          <w:sz w:val="28"/>
          <w:szCs w:val="28"/>
        </w:rPr>
        <w:t>цінності</w:t>
      </w:r>
      <w:proofErr w:type="spellEnd"/>
      <w:r w:rsidRPr="0012538C">
        <w:rPr>
          <w:sz w:val="28"/>
          <w:szCs w:val="28"/>
        </w:rPr>
        <w:t xml:space="preserve">, </w:t>
      </w:r>
      <w:proofErr w:type="spellStart"/>
      <w:r w:rsidRPr="0012538C">
        <w:rPr>
          <w:sz w:val="28"/>
          <w:szCs w:val="28"/>
        </w:rPr>
        <w:t>забезпечить</w:t>
      </w:r>
      <w:proofErr w:type="spellEnd"/>
      <w:r w:rsidRPr="0012538C">
        <w:rPr>
          <w:sz w:val="28"/>
          <w:szCs w:val="28"/>
          <w:lang w:val="uk-UA"/>
        </w:rPr>
        <w:t xml:space="preserve"> </w:t>
      </w:r>
      <w:proofErr w:type="spellStart"/>
      <w:r w:rsidRPr="0012538C">
        <w:rPr>
          <w:sz w:val="28"/>
          <w:szCs w:val="28"/>
        </w:rPr>
        <w:t>умови</w:t>
      </w:r>
      <w:proofErr w:type="spellEnd"/>
      <w:r w:rsidRPr="0012538C">
        <w:rPr>
          <w:sz w:val="28"/>
          <w:szCs w:val="28"/>
        </w:rPr>
        <w:t xml:space="preserve"> для </w:t>
      </w:r>
      <w:proofErr w:type="spellStart"/>
      <w:r w:rsidRPr="0012538C">
        <w:rPr>
          <w:sz w:val="28"/>
          <w:szCs w:val="28"/>
        </w:rPr>
        <w:t>дітей</w:t>
      </w:r>
      <w:proofErr w:type="spellEnd"/>
      <w:r w:rsidRPr="0012538C">
        <w:rPr>
          <w:sz w:val="28"/>
          <w:szCs w:val="28"/>
        </w:rPr>
        <w:t xml:space="preserve">, </w:t>
      </w:r>
      <w:proofErr w:type="spellStart"/>
      <w:r w:rsidRPr="0012538C">
        <w:rPr>
          <w:sz w:val="28"/>
          <w:szCs w:val="28"/>
        </w:rPr>
        <w:t>які</w:t>
      </w:r>
      <w:proofErr w:type="spellEnd"/>
      <w:r w:rsidRPr="0012538C">
        <w:rPr>
          <w:sz w:val="28"/>
          <w:szCs w:val="28"/>
        </w:rPr>
        <w:t xml:space="preserve"> через </w:t>
      </w:r>
      <w:proofErr w:type="spellStart"/>
      <w:r w:rsidRPr="0012538C">
        <w:rPr>
          <w:sz w:val="28"/>
          <w:szCs w:val="28"/>
        </w:rPr>
        <w:t>складні</w:t>
      </w:r>
      <w:proofErr w:type="spellEnd"/>
      <w:r w:rsidRPr="0012538C">
        <w:rPr>
          <w:sz w:val="28"/>
          <w:szCs w:val="28"/>
          <w:lang w:val="uk-UA"/>
        </w:rPr>
        <w:t xml:space="preserve"> </w:t>
      </w:r>
      <w:proofErr w:type="spellStart"/>
      <w:r w:rsidRPr="0012538C">
        <w:rPr>
          <w:sz w:val="28"/>
          <w:szCs w:val="28"/>
        </w:rPr>
        <w:t>життєві</w:t>
      </w:r>
      <w:proofErr w:type="spellEnd"/>
      <w:r w:rsidRPr="0012538C">
        <w:rPr>
          <w:sz w:val="28"/>
          <w:szCs w:val="28"/>
          <w:lang w:val="uk-UA"/>
        </w:rPr>
        <w:t xml:space="preserve"> </w:t>
      </w:r>
      <w:proofErr w:type="spellStart"/>
      <w:r w:rsidRPr="0012538C">
        <w:rPr>
          <w:sz w:val="28"/>
          <w:szCs w:val="28"/>
        </w:rPr>
        <w:t>обставини</w:t>
      </w:r>
      <w:proofErr w:type="spellEnd"/>
      <w:r w:rsidRPr="0012538C">
        <w:rPr>
          <w:sz w:val="28"/>
          <w:szCs w:val="28"/>
        </w:rPr>
        <w:t xml:space="preserve"> не </w:t>
      </w:r>
      <w:proofErr w:type="spellStart"/>
      <w:r w:rsidRPr="0012538C">
        <w:rPr>
          <w:sz w:val="28"/>
          <w:szCs w:val="28"/>
        </w:rPr>
        <w:t>можуть</w:t>
      </w:r>
      <w:proofErr w:type="spellEnd"/>
      <w:r w:rsidRPr="0012538C">
        <w:rPr>
          <w:sz w:val="28"/>
          <w:szCs w:val="28"/>
          <w:lang w:val="uk-UA"/>
        </w:rPr>
        <w:t xml:space="preserve"> </w:t>
      </w:r>
      <w:proofErr w:type="spellStart"/>
      <w:r w:rsidRPr="0012538C">
        <w:rPr>
          <w:sz w:val="28"/>
          <w:szCs w:val="28"/>
        </w:rPr>
        <w:t>проживати</w:t>
      </w:r>
      <w:proofErr w:type="spellEnd"/>
      <w:r w:rsidRPr="0012538C">
        <w:rPr>
          <w:sz w:val="28"/>
          <w:szCs w:val="28"/>
        </w:rPr>
        <w:t xml:space="preserve"> у </w:t>
      </w:r>
      <w:proofErr w:type="spellStart"/>
      <w:r w:rsidRPr="0012538C">
        <w:rPr>
          <w:sz w:val="28"/>
          <w:szCs w:val="28"/>
        </w:rPr>
        <w:t>власних</w:t>
      </w:r>
      <w:proofErr w:type="spellEnd"/>
      <w:r w:rsidRPr="0012538C">
        <w:rPr>
          <w:sz w:val="28"/>
          <w:szCs w:val="28"/>
        </w:rPr>
        <w:t xml:space="preserve"> родинах</w:t>
      </w:r>
      <w:r w:rsidRPr="0012538C">
        <w:rPr>
          <w:sz w:val="28"/>
          <w:szCs w:val="28"/>
          <w:lang w:val="uk-UA"/>
        </w:rPr>
        <w:t xml:space="preserve">, збереже дитину в громаді. </w:t>
      </w:r>
      <w:bookmarkStart w:id="3" w:name="o6"/>
      <w:bookmarkEnd w:id="3"/>
      <w:r w:rsidRPr="0012538C">
        <w:rPr>
          <w:sz w:val="28"/>
          <w:szCs w:val="28"/>
          <w:lang w:val="uk-UA"/>
        </w:rPr>
        <w:t>Висловлюючи переконання,  що розвиток послуги патронату над дитиною має важливе значення,</w:t>
      </w:r>
      <w:bookmarkStart w:id="4" w:name="o7"/>
      <w:bookmarkEnd w:id="4"/>
      <w:r w:rsidRPr="0012538C">
        <w:rPr>
          <w:sz w:val="28"/>
          <w:szCs w:val="28"/>
          <w:lang w:val="uk-UA"/>
        </w:rPr>
        <w:t xml:space="preserve"> виходячи з спільного бажання розвивати та поглиблювати цю послугу та послугу </w:t>
      </w:r>
      <w:proofErr w:type="gramStart"/>
      <w:r w:rsidRPr="0012538C">
        <w:rPr>
          <w:sz w:val="28"/>
          <w:szCs w:val="28"/>
          <w:lang w:val="uk-UA"/>
        </w:rPr>
        <w:t>соц</w:t>
      </w:r>
      <w:proofErr w:type="gramEnd"/>
      <w:r w:rsidRPr="0012538C">
        <w:rPr>
          <w:sz w:val="28"/>
          <w:szCs w:val="28"/>
          <w:lang w:val="uk-UA"/>
        </w:rPr>
        <w:t>іальної адаптації</w:t>
      </w:r>
      <w:bookmarkStart w:id="5" w:name="o8"/>
      <w:bookmarkEnd w:id="5"/>
      <w:r w:rsidRPr="0012538C">
        <w:rPr>
          <w:sz w:val="28"/>
          <w:szCs w:val="28"/>
          <w:lang w:val="uk-UA"/>
        </w:rPr>
        <w:t xml:space="preserve"> поважаючи право дитини на виховання в родині,</w:t>
      </w:r>
      <w:bookmarkStart w:id="6" w:name="o9"/>
      <w:bookmarkEnd w:id="6"/>
      <w:r w:rsidRPr="0012538C">
        <w:rPr>
          <w:sz w:val="28"/>
          <w:szCs w:val="28"/>
          <w:lang w:val="uk-UA"/>
        </w:rPr>
        <w:t xml:space="preserve"> беручи до    уваги потреби громади в розвитку соціальних послуг та активізації напрямку </w:t>
      </w:r>
      <w:proofErr w:type="spellStart"/>
      <w:r w:rsidRPr="0012538C">
        <w:rPr>
          <w:sz w:val="28"/>
          <w:szCs w:val="28"/>
          <w:lang w:val="uk-UA"/>
        </w:rPr>
        <w:t>сімейноорієнтованої</w:t>
      </w:r>
      <w:proofErr w:type="spellEnd"/>
      <w:r w:rsidRPr="0012538C">
        <w:rPr>
          <w:sz w:val="28"/>
          <w:szCs w:val="28"/>
          <w:lang w:val="uk-UA"/>
        </w:rPr>
        <w:t xml:space="preserve"> соціальної роботи </w:t>
      </w: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bookmarkStart w:id="7" w:name="o10"/>
      <w:bookmarkEnd w:id="7"/>
      <w:r w:rsidRPr="0012538C">
        <w:rPr>
          <w:rFonts w:ascii="Times New Roman" w:eastAsia="Times New Roman" w:hAnsi="Times New Roman" w:cs="Times New Roman"/>
          <w:sz w:val="28"/>
          <w:szCs w:val="28"/>
          <w:lang w:eastAsia="ru-RU"/>
        </w:rPr>
        <w:t xml:space="preserve">заявляємо: </w:t>
      </w: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bookmarkStart w:id="8" w:name="o11"/>
      <w:bookmarkEnd w:id="8"/>
      <w:r w:rsidRPr="0012538C">
        <w:rPr>
          <w:rFonts w:ascii="Times New Roman" w:eastAsia="Times New Roman" w:hAnsi="Times New Roman" w:cs="Times New Roman"/>
          <w:sz w:val="28"/>
          <w:szCs w:val="28"/>
          <w:lang w:eastAsia="ru-RU"/>
        </w:rPr>
        <w:t xml:space="preserve">     1. Служба у справах дітей, надавачі послуг, суб</w:t>
      </w:r>
      <w:r w:rsidR="00A142A3" w:rsidRPr="0012538C">
        <w:rPr>
          <w:rFonts w:ascii="Times New Roman" w:eastAsia="Times New Roman" w:hAnsi="Times New Roman" w:cs="Times New Roman"/>
          <w:sz w:val="28"/>
          <w:szCs w:val="28"/>
          <w:lang w:eastAsia="ru-RU"/>
        </w:rPr>
        <w:t>’</w:t>
      </w:r>
      <w:r w:rsidRPr="0012538C">
        <w:rPr>
          <w:rFonts w:ascii="Times New Roman" w:eastAsia="Times New Roman" w:hAnsi="Times New Roman" w:cs="Times New Roman"/>
          <w:sz w:val="28"/>
          <w:szCs w:val="28"/>
          <w:lang w:eastAsia="ru-RU"/>
        </w:rPr>
        <w:t>єкти соціальної роботи будуть :</w:t>
      </w: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bookmarkStart w:id="9" w:name="o12"/>
      <w:bookmarkEnd w:id="9"/>
      <w:r w:rsidRPr="0012538C">
        <w:rPr>
          <w:rFonts w:ascii="Times New Roman" w:eastAsia="Times New Roman" w:hAnsi="Times New Roman" w:cs="Times New Roman"/>
          <w:sz w:val="28"/>
          <w:szCs w:val="28"/>
          <w:lang w:eastAsia="ru-RU"/>
        </w:rPr>
        <w:t xml:space="preserve">     а) вживати заходів щодо пошуку кандидатів у патронатні вихователі;</w:t>
      </w: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bookmarkStart w:id="10" w:name="o13"/>
      <w:bookmarkEnd w:id="10"/>
      <w:r w:rsidRPr="0012538C">
        <w:rPr>
          <w:rFonts w:ascii="Times New Roman" w:eastAsia="Times New Roman" w:hAnsi="Times New Roman" w:cs="Times New Roman"/>
          <w:sz w:val="28"/>
          <w:szCs w:val="28"/>
          <w:lang w:eastAsia="ru-RU"/>
        </w:rPr>
        <w:t xml:space="preserve">     б) обмінюватись інформацією, щодо можливих кандидатів та сприяти </w:t>
      </w:r>
      <w:proofErr w:type="spellStart"/>
      <w:r w:rsidRPr="0012538C">
        <w:rPr>
          <w:rFonts w:ascii="Times New Roman" w:eastAsia="Times New Roman" w:hAnsi="Times New Roman" w:cs="Times New Roman"/>
          <w:sz w:val="28"/>
          <w:szCs w:val="28"/>
          <w:lang w:eastAsia="ru-RU"/>
        </w:rPr>
        <w:t>рекрутингу</w:t>
      </w:r>
      <w:proofErr w:type="spellEnd"/>
      <w:r w:rsidRPr="0012538C">
        <w:rPr>
          <w:rFonts w:ascii="Times New Roman" w:eastAsia="Times New Roman" w:hAnsi="Times New Roman" w:cs="Times New Roman"/>
          <w:sz w:val="28"/>
          <w:szCs w:val="28"/>
          <w:lang w:eastAsia="ru-RU"/>
        </w:rPr>
        <w:t>;</w:t>
      </w: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bookmarkStart w:id="11" w:name="o14"/>
      <w:bookmarkEnd w:id="11"/>
      <w:r w:rsidRPr="0012538C">
        <w:rPr>
          <w:rFonts w:ascii="Times New Roman" w:eastAsia="Times New Roman" w:hAnsi="Times New Roman" w:cs="Times New Roman"/>
          <w:sz w:val="28"/>
          <w:szCs w:val="28"/>
          <w:lang w:eastAsia="ru-RU"/>
        </w:rPr>
        <w:t xml:space="preserve">     в) співпрацювати    у   вивченні організації системи</w:t>
      </w:r>
      <w:r w:rsidRPr="0012538C">
        <w:rPr>
          <w:rFonts w:ascii="Times New Roman" w:eastAsia="Times New Roman" w:hAnsi="Times New Roman" w:cs="Times New Roman"/>
          <w:sz w:val="28"/>
          <w:szCs w:val="28"/>
          <w:lang w:eastAsia="ru-RU"/>
        </w:rPr>
        <w:br/>
        <w:t>патронатного виховання,  розробки пропозицій  та  забезпечення їх</w:t>
      </w:r>
      <w:r w:rsidRPr="0012538C">
        <w:rPr>
          <w:rFonts w:ascii="Times New Roman" w:eastAsia="Times New Roman" w:hAnsi="Times New Roman" w:cs="Times New Roman"/>
          <w:sz w:val="28"/>
          <w:szCs w:val="28"/>
          <w:lang w:eastAsia="ru-RU"/>
        </w:rPr>
        <w:br/>
        <w:t>реалізації.</w:t>
      </w: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bookmarkStart w:id="12" w:name="o15"/>
      <w:bookmarkEnd w:id="12"/>
      <w:r w:rsidRPr="0012538C">
        <w:rPr>
          <w:rFonts w:ascii="Times New Roman" w:eastAsia="Times New Roman" w:hAnsi="Times New Roman" w:cs="Times New Roman"/>
          <w:sz w:val="28"/>
          <w:szCs w:val="28"/>
          <w:lang w:eastAsia="ru-RU"/>
        </w:rPr>
        <w:t xml:space="preserve">     2. Співробітництво з питань пошуку та відбору кандидатів у патронатні вихователі   буде   здійснюватись згідно  з  планом.</w:t>
      </w: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bookmarkStart w:id="13" w:name="o16"/>
      <w:bookmarkEnd w:id="13"/>
      <w:r w:rsidRPr="0012538C">
        <w:rPr>
          <w:rFonts w:ascii="Times New Roman" w:eastAsia="Times New Roman" w:hAnsi="Times New Roman" w:cs="Times New Roman"/>
          <w:sz w:val="28"/>
          <w:szCs w:val="28"/>
          <w:lang w:eastAsia="ru-RU"/>
        </w:rPr>
        <w:t xml:space="preserve">     3. Взаємодія суб</w:t>
      </w:r>
      <w:r w:rsidR="00A142A3" w:rsidRPr="0012538C">
        <w:rPr>
          <w:rFonts w:ascii="Times New Roman" w:eastAsia="Times New Roman" w:hAnsi="Times New Roman" w:cs="Times New Roman"/>
          <w:sz w:val="28"/>
          <w:szCs w:val="28"/>
          <w:lang w:eastAsia="ru-RU"/>
        </w:rPr>
        <w:t>’</w:t>
      </w:r>
      <w:r w:rsidRPr="0012538C">
        <w:rPr>
          <w:rFonts w:ascii="Times New Roman" w:eastAsia="Times New Roman" w:hAnsi="Times New Roman" w:cs="Times New Roman"/>
          <w:sz w:val="28"/>
          <w:szCs w:val="28"/>
          <w:lang w:eastAsia="ru-RU"/>
        </w:rPr>
        <w:t>єктів соціальної роботи</w:t>
      </w:r>
      <w:r w:rsidR="00A142A3" w:rsidRPr="0012538C">
        <w:rPr>
          <w:rFonts w:ascii="Times New Roman" w:eastAsia="Times New Roman" w:hAnsi="Times New Roman" w:cs="Times New Roman"/>
          <w:sz w:val="28"/>
          <w:szCs w:val="28"/>
          <w:lang w:eastAsia="ru-RU"/>
        </w:rPr>
        <w:t xml:space="preserve"> </w:t>
      </w:r>
      <w:r w:rsidRPr="0012538C">
        <w:rPr>
          <w:rFonts w:ascii="Times New Roman" w:eastAsia="Times New Roman" w:hAnsi="Times New Roman" w:cs="Times New Roman"/>
          <w:sz w:val="28"/>
          <w:szCs w:val="28"/>
          <w:lang w:eastAsia="ru-RU"/>
        </w:rPr>
        <w:t xml:space="preserve">в  напрямку </w:t>
      </w:r>
      <w:proofErr w:type="spellStart"/>
      <w:r w:rsidRPr="0012538C">
        <w:rPr>
          <w:rFonts w:ascii="Times New Roman" w:eastAsia="Times New Roman" w:hAnsi="Times New Roman" w:cs="Times New Roman"/>
          <w:sz w:val="28"/>
          <w:szCs w:val="28"/>
          <w:lang w:eastAsia="ru-RU"/>
        </w:rPr>
        <w:t>сімейноорієнтованої</w:t>
      </w:r>
      <w:proofErr w:type="spellEnd"/>
      <w:r w:rsidRPr="0012538C">
        <w:rPr>
          <w:rFonts w:ascii="Times New Roman" w:eastAsia="Times New Roman" w:hAnsi="Times New Roman" w:cs="Times New Roman"/>
          <w:sz w:val="28"/>
          <w:szCs w:val="28"/>
          <w:lang w:eastAsia="ru-RU"/>
        </w:rPr>
        <w:t xml:space="preserve"> громади буде здійснюватись на принципах розуміння важливості та необхідності, відкритості до розвитку форм і методів роботи, розвитку послуг, що сприяють підтримці біологічної родини та поверненню дитини в сім</w:t>
      </w:r>
      <w:r w:rsidR="00A142A3" w:rsidRPr="0012538C">
        <w:rPr>
          <w:rFonts w:ascii="Times New Roman" w:eastAsia="Times New Roman" w:hAnsi="Times New Roman" w:cs="Times New Roman"/>
          <w:sz w:val="28"/>
          <w:szCs w:val="28"/>
          <w:lang w:eastAsia="ru-RU"/>
        </w:rPr>
        <w:t>’</w:t>
      </w:r>
      <w:r w:rsidRPr="0012538C">
        <w:rPr>
          <w:rFonts w:ascii="Times New Roman" w:eastAsia="Times New Roman" w:hAnsi="Times New Roman" w:cs="Times New Roman"/>
          <w:sz w:val="28"/>
          <w:szCs w:val="28"/>
          <w:lang w:eastAsia="ru-RU"/>
        </w:rPr>
        <w:t>ю.</w:t>
      </w: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bookmarkStart w:id="14" w:name="o17"/>
      <w:bookmarkStart w:id="15" w:name="o18"/>
      <w:bookmarkEnd w:id="14"/>
      <w:bookmarkEnd w:id="15"/>
      <w:r w:rsidRPr="0012538C">
        <w:rPr>
          <w:rFonts w:ascii="Times New Roman" w:eastAsia="Times New Roman" w:hAnsi="Times New Roman" w:cs="Times New Roman"/>
          <w:sz w:val="28"/>
          <w:szCs w:val="28"/>
          <w:lang w:eastAsia="ru-RU"/>
        </w:rPr>
        <w:lastRenderedPageBreak/>
        <w:t>4.  Координація   виконання  цієї  Декларації  здійснюється  профільним заступником голови громади.</w:t>
      </w: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bookmarkStart w:id="16" w:name="o19"/>
      <w:bookmarkEnd w:id="16"/>
      <w:r w:rsidRPr="0012538C">
        <w:rPr>
          <w:rFonts w:ascii="Times New Roman" w:eastAsia="Times New Roman" w:hAnsi="Times New Roman" w:cs="Times New Roman"/>
          <w:sz w:val="28"/>
          <w:szCs w:val="28"/>
          <w:lang w:eastAsia="ru-RU"/>
        </w:rPr>
        <w:t>Ця Декларація  не створює нових зобов</w:t>
      </w:r>
      <w:r w:rsidR="00A142A3" w:rsidRPr="0012538C">
        <w:rPr>
          <w:rFonts w:ascii="Times New Roman" w:eastAsia="Times New Roman" w:hAnsi="Times New Roman" w:cs="Times New Roman"/>
          <w:sz w:val="28"/>
          <w:szCs w:val="28"/>
          <w:lang w:eastAsia="ru-RU"/>
        </w:rPr>
        <w:t>’</w:t>
      </w:r>
      <w:r w:rsidRPr="0012538C">
        <w:rPr>
          <w:rFonts w:ascii="Times New Roman" w:eastAsia="Times New Roman" w:hAnsi="Times New Roman" w:cs="Times New Roman"/>
          <w:sz w:val="28"/>
          <w:szCs w:val="28"/>
          <w:lang w:eastAsia="ru-RU"/>
        </w:rPr>
        <w:t>язань , а підсилює і реалізовує задекларовані нормативні напрями соціальної роботи в громаді.</w:t>
      </w:r>
    </w:p>
    <w:p w:rsidR="007D372B" w:rsidRPr="0012538C" w:rsidRDefault="007D372B" w:rsidP="00125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bookmarkStart w:id="17" w:name="o21"/>
      <w:bookmarkEnd w:id="17"/>
    </w:p>
    <w:p w:rsidR="008A5570" w:rsidRPr="0012538C" w:rsidRDefault="008A5570" w:rsidP="0012538C">
      <w:pPr>
        <w:spacing w:after="0" w:line="240" w:lineRule="auto"/>
        <w:jc w:val="both"/>
        <w:rPr>
          <w:rFonts w:ascii="Times New Roman" w:hAnsi="Times New Roman" w:cs="Times New Roman"/>
          <w:b/>
          <w:sz w:val="28"/>
          <w:szCs w:val="28"/>
        </w:rPr>
      </w:pPr>
      <w:r w:rsidRPr="0012538C">
        <w:rPr>
          <w:rFonts w:ascii="Times New Roman" w:hAnsi="Times New Roman" w:cs="Times New Roman"/>
          <w:b/>
          <w:sz w:val="28"/>
          <w:szCs w:val="28"/>
        </w:rPr>
        <w:t xml:space="preserve">Керуючий справами (секретар) </w:t>
      </w:r>
    </w:p>
    <w:p w:rsidR="008A5570" w:rsidRPr="0012538C" w:rsidRDefault="008A5570" w:rsidP="0012538C">
      <w:pPr>
        <w:spacing w:after="0" w:line="240" w:lineRule="auto"/>
        <w:jc w:val="both"/>
        <w:rPr>
          <w:rFonts w:ascii="Times New Roman" w:hAnsi="Times New Roman" w:cs="Times New Roman"/>
          <w:b/>
          <w:sz w:val="28"/>
          <w:szCs w:val="28"/>
        </w:rPr>
      </w:pPr>
      <w:r w:rsidRPr="0012538C">
        <w:rPr>
          <w:rFonts w:ascii="Times New Roman" w:hAnsi="Times New Roman" w:cs="Times New Roman"/>
          <w:b/>
          <w:sz w:val="28"/>
          <w:szCs w:val="28"/>
        </w:rPr>
        <w:t>виконавчого комітету міської ради                                    Леся ФРОЄСКО</w:t>
      </w:r>
    </w:p>
    <w:p w:rsidR="007D372B" w:rsidRPr="0012538C" w:rsidRDefault="007D372B" w:rsidP="0012538C">
      <w:pPr>
        <w:spacing w:after="0" w:line="240" w:lineRule="auto"/>
        <w:jc w:val="both"/>
        <w:rPr>
          <w:rFonts w:ascii="Times New Roman" w:hAnsi="Times New Roman" w:cs="Times New Roman"/>
          <w:sz w:val="28"/>
          <w:szCs w:val="28"/>
          <w:lang w:val="ru-RU"/>
        </w:rPr>
      </w:pPr>
      <w:r w:rsidRPr="0012538C">
        <w:rPr>
          <w:rFonts w:ascii="Times New Roman" w:hAnsi="Times New Roman" w:cs="Times New Roman"/>
          <w:sz w:val="28"/>
          <w:szCs w:val="28"/>
        </w:rPr>
        <w:t xml:space="preserve">             </w:t>
      </w:r>
      <w:r w:rsidR="008A5570" w:rsidRPr="0012538C">
        <w:rPr>
          <w:rFonts w:ascii="Times New Roman" w:hAnsi="Times New Roman" w:cs="Times New Roman"/>
          <w:sz w:val="28"/>
          <w:szCs w:val="28"/>
        </w:rPr>
        <w:t xml:space="preserve">                            </w:t>
      </w:r>
    </w:p>
    <w:p w:rsidR="00874F00" w:rsidRPr="0012538C" w:rsidRDefault="00874F00"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Default="007037E3"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Default="0012538C" w:rsidP="0012538C">
      <w:pPr>
        <w:spacing w:after="0" w:line="240" w:lineRule="auto"/>
        <w:jc w:val="both"/>
        <w:rPr>
          <w:rFonts w:ascii="Times New Roman" w:hAnsi="Times New Roman" w:cs="Times New Roman"/>
          <w:sz w:val="28"/>
          <w:szCs w:val="28"/>
          <w:lang w:val="ru-RU"/>
        </w:rPr>
      </w:pPr>
    </w:p>
    <w:p w:rsidR="0012538C" w:rsidRPr="0012538C" w:rsidRDefault="0012538C" w:rsidP="0012538C">
      <w:pPr>
        <w:spacing w:after="0" w:line="240" w:lineRule="auto"/>
        <w:jc w:val="both"/>
        <w:rPr>
          <w:rFonts w:ascii="Times New Roman" w:hAnsi="Times New Roman" w:cs="Times New Roman"/>
          <w:sz w:val="28"/>
          <w:szCs w:val="28"/>
          <w:lang w:val="ru-RU"/>
        </w:rPr>
      </w:pPr>
      <w:bookmarkStart w:id="18" w:name="_GoBack"/>
      <w:bookmarkEnd w:id="18"/>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both"/>
        <w:rPr>
          <w:rFonts w:ascii="Times New Roman" w:hAnsi="Times New Roman" w:cs="Times New Roman"/>
          <w:sz w:val="28"/>
          <w:szCs w:val="28"/>
        </w:rPr>
      </w:pPr>
    </w:p>
    <w:p w:rsidR="007037E3" w:rsidRPr="0012538C" w:rsidRDefault="007037E3" w:rsidP="0012538C">
      <w:pPr>
        <w:spacing w:after="0" w:line="240" w:lineRule="auto"/>
        <w:jc w:val="right"/>
        <w:rPr>
          <w:rFonts w:ascii="Times New Roman" w:hAnsi="Times New Roman" w:cs="Times New Roman"/>
          <w:sz w:val="28"/>
          <w:szCs w:val="28"/>
        </w:rPr>
      </w:pPr>
      <w:r w:rsidRPr="0012538C">
        <w:rPr>
          <w:rFonts w:ascii="Times New Roman" w:hAnsi="Times New Roman" w:cs="Times New Roman"/>
          <w:sz w:val="28"/>
          <w:szCs w:val="28"/>
        </w:rPr>
        <w:lastRenderedPageBreak/>
        <w:t>ЗАТВЕРДЖЕНО</w:t>
      </w:r>
    </w:p>
    <w:p w:rsidR="007037E3" w:rsidRPr="0012538C" w:rsidRDefault="007037E3" w:rsidP="0012538C">
      <w:pPr>
        <w:spacing w:after="0" w:line="240" w:lineRule="auto"/>
        <w:jc w:val="right"/>
        <w:rPr>
          <w:rFonts w:ascii="Times New Roman" w:hAnsi="Times New Roman" w:cs="Times New Roman"/>
          <w:sz w:val="28"/>
          <w:szCs w:val="28"/>
        </w:rPr>
      </w:pPr>
      <w:r w:rsidRPr="0012538C">
        <w:rPr>
          <w:rFonts w:ascii="Times New Roman" w:hAnsi="Times New Roman" w:cs="Times New Roman"/>
          <w:sz w:val="28"/>
          <w:szCs w:val="28"/>
        </w:rPr>
        <w:t>Рішення виконавчого комітету</w:t>
      </w:r>
    </w:p>
    <w:p w:rsidR="007037E3" w:rsidRPr="0012538C" w:rsidRDefault="007037E3" w:rsidP="0012538C">
      <w:pPr>
        <w:spacing w:after="0" w:line="240" w:lineRule="auto"/>
        <w:jc w:val="right"/>
        <w:rPr>
          <w:rFonts w:ascii="Times New Roman" w:hAnsi="Times New Roman" w:cs="Times New Roman"/>
          <w:sz w:val="28"/>
          <w:szCs w:val="28"/>
        </w:rPr>
      </w:pPr>
      <w:proofErr w:type="spellStart"/>
      <w:r w:rsidRPr="0012538C">
        <w:rPr>
          <w:rFonts w:ascii="Times New Roman" w:hAnsi="Times New Roman" w:cs="Times New Roman"/>
          <w:sz w:val="28"/>
          <w:szCs w:val="28"/>
        </w:rPr>
        <w:t>Погребищенської</w:t>
      </w:r>
      <w:proofErr w:type="spellEnd"/>
      <w:r w:rsidRPr="0012538C">
        <w:rPr>
          <w:rFonts w:ascii="Times New Roman" w:hAnsi="Times New Roman" w:cs="Times New Roman"/>
          <w:sz w:val="28"/>
          <w:szCs w:val="28"/>
        </w:rPr>
        <w:t xml:space="preserve"> міської ради</w:t>
      </w:r>
    </w:p>
    <w:p w:rsidR="007037E3" w:rsidRPr="0012538C" w:rsidRDefault="008A5570" w:rsidP="0012538C">
      <w:pPr>
        <w:spacing w:after="0" w:line="240" w:lineRule="auto"/>
        <w:jc w:val="center"/>
        <w:rPr>
          <w:rFonts w:ascii="Times New Roman" w:hAnsi="Times New Roman" w:cs="Times New Roman"/>
          <w:sz w:val="28"/>
          <w:szCs w:val="28"/>
          <w:lang w:val="ru-RU"/>
        </w:rPr>
      </w:pPr>
      <w:r w:rsidRPr="0012538C">
        <w:rPr>
          <w:rFonts w:ascii="Times New Roman" w:hAnsi="Times New Roman" w:cs="Times New Roman"/>
          <w:sz w:val="28"/>
          <w:szCs w:val="28"/>
          <w:lang w:val="ru-RU"/>
        </w:rPr>
        <w:t xml:space="preserve">                                                                  </w:t>
      </w:r>
      <w:r w:rsidR="0012538C">
        <w:rPr>
          <w:rFonts w:ascii="Times New Roman" w:hAnsi="Times New Roman" w:cs="Times New Roman"/>
          <w:sz w:val="28"/>
          <w:szCs w:val="28"/>
          <w:lang w:val="ru-RU"/>
        </w:rPr>
        <w:t xml:space="preserve">          </w:t>
      </w:r>
      <w:r w:rsidRPr="0012538C">
        <w:rPr>
          <w:rFonts w:ascii="Times New Roman" w:hAnsi="Times New Roman" w:cs="Times New Roman"/>
          <w:sz w:val="28"/>
          <w:szCs w:val="28"/>
          <w:lang w:val="ru-RU"/>
        </w:rPr>
        <w:t xml:space="preserve">  28 </w:t>
      </w:r>
      <w:proofErr w:type="spellStart"/>
      <w:r w:rsidRPr="0012538C">
        <w:rPr>
          <w:rFonts w:ascii="Times New Roman" w:hAnsi="Times New Roman" w:cs="Times New Roman"/>
          <w:sz w:val="28"/>
          <w:szCs w:val="28"/>
          <w:lang w:val="ru-RU"/>
        </w:rPr>
        <w:t>вересня</w:t>
      </w:r>
      <w:proofErr w:type="spellEnd"/>
      <w:r w:rsidRPr="0012538C">
        <w:rPr>
          <w:rFonts w:ascii="Times New Roman" w:hAnsi="Times New Roman" w:cs="Times New Roman"/>
          <w:sz w:val="28"/>
          <w:szCs w:val="28"/>
          <w:lang w:val="ru-RU"/>
        </w:rPr>
        <w:t xml:space="preserve"> </w:t>
      </w:r>
      <w:r w:rsidRPr="0012538C">
        <w:rPr>
          <w:rFonts w:ascii="Times New Roman" w:hAnsi="Times New Roman" w:cs="Times New Roman"/>
          <w:sz w:val="28"/>
          <w:szCs w:val="28"/>
        </w:rPr>
        <w:t xml:space="preserve">2023 р. № </w:t>
      </w:r>
      <w:r w:rsidRPr="0012538C">
        <w:rPr>
          <w:rFonts w:ascii="Times New Roman" w:hAnsi="Times New Roman" w:cs="Times New Roman"/>
          <w:sz w:val="28"/>
          <w:szCs w:val="28"/>
          <w:lang w:val="ru-RU"/>
        </w:rPr>
        <w:t>381</w:t>
      </w:r>
    </w:p>
    <w:p w:rsidR="007037E3" w:rsidRPr="0012538C" w:rsidRDefault="007037E3" w:rsidP="0012538C">
      <w:pPr>
        <w:spacing w:after="0" w:line="240" w:lineRule="auto"/>
        <w:jc w:val="right"/>
        <w:rPr>
          <w:rFonts w:ascii="Times New Roman" w:hAnsi="Times New Roman" w:cs="Times New Roman"/>
          <w:sz w:val="28"/>
          <w:szCs w:val="28"/>
        </w:rPr>
      </w:pPr>
    </w:p>
    <w:p w:rsidR="007037E3" w:rsidRPr="0012538C" w:rsidRDefault="007037E3" w:rsidP="0012538C">
      <w:pPr>
        <w:spacing w:after="0" w:line="240" w:lineRule="auto"/>
        <w:jc w:val="center"/>
        <w:rPr>
          <w:sz w:val="28"/>
          <w:szCs w:val="28"/>
        </w:rPr>
      </w:pPr>
      <w:r w:rsidRPr="0012538C">
        <w:rPr>
          <w:rFonts w:ascii="Times New Roman" w:eastAsia="Times New Roman" w:hAnsi="Times New Roman" w:cs="Times New Roman"/>
          <w:b/>
          <w:bCs/>
          <w:color w:val="000000"/>
          <w:sz w:val="28"/>
          <w:szCs w:val="28"/>
          <w:lang w:eastAsia="ru-RU"/>
        </w:rPr>
        <w:t xml:space="preserve">ПОРЯДОК </w:t>
      </w:r>
    </w:p>
    <w:p w:rsidR="007037E3" w:rsidRPr="0012538C" w:rsidRDefault="007037E3" w:rsidP="0012538C">
      <w:pPr>
        <w:spacing w:after="0" w:line="240" w:lineRule="auto"/>
        <w:jc w:val="center"/>
        <w:rPr>
          <w:sz w:val="28"/>
          <w:szCs w:val="28"/>
        </w:rPr>
      </w:pPr>
      <w:r w:rsidRPr="0012538C">
        <w:rPr>
          <w:rFonts w:ascii="Times New Roman" w:eastAsia="Times New Roman" w:hAnsi="Times New Roman" w:cs="Times New Roman"/>
          <w:b/>
          <w:bCs/>
          <w:color w:val="000000"/>
          <w:sz w:val="28"/>
          <w:szCs w:val="28"/>
          <w:lang w:eastAsia="ru-RU"/>
        </w:rPr>
        <w:t xml:space="preserve">створення та діяльності сім’ї патронатного вихователя, влаштування, перебування дитини в сім’ї патронатного вихователя </w:t>
      </w:r>
    </w:p>
    <w:p w:rsidR="007037E3" w:rsidRPr="0012538C" w:rsidRDefault="007037E3" w:rsidP="0012538C">
      <w:pPr>
        <w:pStyle w:val="StandardL2"/>
        <w:tabs>
          <w:tab w:val="left" w:pos="708"/>
        </w:tabs>
        <w:spacing w:after="0"/>
        <w:rPr>
          <w:rFonts w:eastAsia="Calibri"/>
          <w:bCs/>
          <w:color w:val="000000"/>
          <w:sz w:val="28"/>
          <w:szCs w:val="28"/>
          <w:lang w:val="uk-UA" w:eastAsia="en-US"/>
        </w:rPr>
      </w:pPr>
    </w:p>
    <w:p w:rsidR="007037E3" w:rsidRPr="0012538C" w:rsidRDefault="007037E3" w:rsidP="0012538C">
      <w:pPr>
        <w:pStyle w:val="StandardL2"/>
        <w:tabs>
          <w:tab w:val="left" w:pos="708"/>
        </w:tabs>
        <w:spacing w:after="0"/>
        <w:rPr>
          <w:sz w:val="28"/>
          <w:szCs w:val="28"/>
          <w:lang w:val="ru-RU"/>
        </w:rPr>
      </w:pPr>
      <w:r w:rsidRPr="0012538C">
        <w:rPr>
          <w:rFonts w:eastAsia="Times New Roman"/>
          <w:b/>
          <w:bCs/>
          <w:color w:val="000000"/>
          <w:sz w:val="28"/>
          <w:szCs w:val="28"/>
          <w:lang w:val="uk-UA" w:eastAsia="ru-RU"/>
        </w:rPr>
        <w:tab/>
        <w:t>1.Загальна частина.</w:t>
      </w:r>
    </w:p>
    <w:p w:rsidR="007037E3" w:rsidRPr="0012538C" w:rsidRDefault="007037E3" w:rsidP="0012538C">
      <w:pPr>
        <w:pStyle w:val="BodyText1"/>
        <w:tabs>
          <w:tab w:val="left" w:pos="708"/>
        </w:tabs>
        <w:spacing w:after="0"/>
        <w:ind w:left="0"/>
        <w:rPr>
          <w:sz w:val="28"/>
          <w:szCs w:val="28"/>
          <w:lang w:val="ru-RU"/>
        </w:rPr>
      </w:pPr>
    </w:p>
    <w:p w:rsidR="007037E3" w:rsidRPr="0012538C" w:rsidRDefault="007037E3" w:rsidP="0012538C">
      <w:pPr>
        <w:pStyle w:val="af9"/>
        <w:tabs>
          <w:tab w:val="left" w:pos="708"/>
        </w:tabs>
        <w:spacing w:after="0" w:line="240" w:lineRule="auto"/>
        <w:jc w:val="both"/>
        <w:rPr>
          <w:rFonts w:hint="eastAsia"/>
          <w:sz w:val="28"/>
          <w:szCs w:val="28"/>
        </w:rPr>
      </w:pPr>
      <w:r w:rsidRPr="0012538C">
        <w:rPr>
          <w:rFonts w:ascii="Times New Roman" w:eastAsia="Times New Roman" w:hAnsi="Times New Roman"/>
          <w:color w:val="000000"/>
          <w:sz w:val="28"/>
          <w:szCs w:val="28"/>
          <w:lang w:eastAsia="ru-RU"/>
        </w:rPr>
        <w:tab/>
        <w:t>1.</w:t>
      </w:r>
      <w:bookmarkStart w:id="19" w:name="n17"/>
      <w:bookmarkEnd w:id="19"/>
      <w:r w:rsidRPr="0012538C">
        <w:rPr>
          <w:rFonts w:ascii="Times New Roman" w:eastAsia="Times New Roman" w:hAnsi="Times New Roman"/>
          <w:color w:val="000000"/>
          <w:sz w:val="28"/>
          <w:szCs w:val="28"/>
          <w:lang w:eastAsia="ru-RU"/>
        </w:rPr>
        <w:t>1.</w:t>
      </w:r>
      <w:r w:rsidRPr="0012538C">
        <w:rPr>
          <w:rFonts w:ascii="Times New Roman" w:hAnsi="Times New Roman"/>
          <w:color w:val="000000"/>
          <w:sz w:val="28"/>
          <w:szCs w:val="28"/>
        </w:rPr>
        <w:t>Патронат над дитиною - це тимчасовий догляд, виховання та реабілітація дитини в сім’ї патронатного вихователя на період подолання дитиною, її батьками або іншими законними представниками складних життєвих обставин.</w:t>
      </w:r>
    </w:p>
    <w:p w:rsidR="007037E3" w:rsidRPr="0012538C" w:rsidRDefault="007037E3" w:rsidP="0012538C">
      <w:pPr>
        <w:pStyle w:val="af9"/>
        <w:tabs>
          <w:tab w:val="left" w:pos="708"/>
        </w:tabs>
        <w:spacing w:after="0" w:line="240" w:lineRule="auto"/>
        <w:jc w:val="both"/>
        <w:rPr>
          <w:rFonts w:ascii="Times New Roman" w:hAnsi="Times New Roman"/>
          <w:color w:val="000000"/>
          <w:sz w:val="28"/>
          <w:szCs w:val="28"/>
        </w:rPr>
      </w:pPr>
    </w:p>
    <w:p w:rsidR="007037E3" w:rsidRPr="0012538C" w:rsidRDefault="007037E3" w:rsidP="0012538C">
      <w:pPr>
        <w:pStyle w:val="af9"/>
        <w:spacing w:after="0" w:line="240" w:lineRule="auto"/>
        <w:jc w:val="both"/>
        <w:rPr>
          <w:rFonts w:hint="eastAsia"/>
          <w:sz w:val="28"/>
          <w:szCs w:val="28"/>
        </w:rPr>
      </w:pPr>
      <w:bookmarkStart w:id="20" w:name="n18"/>
      <w:bookmarkEnd w:id="20"/>
      <w:r w:rsidRPr="0012538C">
        <w:rPr>
          <w:rFonts w:ascii="Times New Roman" w:hAnsi="Times New Roman"/>
          <w:color w:val="000000"/>
          <w:sz w:val="28"/>
          <w:szCs w:val="28"/>
        </w:rPr>
        <w:tab/>
        <w:t>1.2.Метою патронату над дитиною є забезпечення захисту прав дитини, яка через складні життєві обставини тимчасово не може проживати разом з батьками/законними представниками, надання їй та її сім’ї послуг, спрямованих на реінтеграцію дитини у сім’ю або надання дитині відповідного статусу для прийняття подальших рішень з урахуванням найкращих інтересів дитини щодо забезпечення її права на виховання в сім’ї або в умовах, максимально наближених до сімейних.</w:t>
      </w:r>
    </w:p>
    <w:p w:rsidR="007037E3" w:rsidRPr="0012538C" w:rsidRDefault="007037E3" w:rsidP="0012538C">
      <w:pPr>
        <w:pStyle w:val="af9"/>
        <w:spacing w:after="0" w:line="240" w:lineRule="auto"/>
        <w:jc w:val="both"/>
        <w:rPr>
          <w:rFonts w:ascii="Times New Roman" w:hAnsi="Times New Roman"/>
          <w:color w:val="000000"/>
          <w:sz w:val="28"/>
          <w:szCs w:val="28"/>
        </w:rPr>
      </w:pPr>
    </w:p>
    <w:p w:rsidR="007037E3" w:rsidRPr="0012538C" w:rsidRDefault="007037E3" w:rsidP="0012538C">
      <w:pPr>
        <w:pStyle w:val="af9"/>
        <w:spacing w:after="0" w:line="240" w:lineRule="auto"/>
        <w:jc w:val="both"/>
        <w:rPr>
          <w:rFonts w:hint="eastAsia"/>
          <w:sz w:val="28"/>
          <w:szCs w:val="28"/>
        </w:rPr>
      </w:pPr>
      <w:r w:rsidRPr="0012538C">
        <w:rPr>
          <w:rFonts w:ascii="Times New Roman" w:hAnsi="Times New Roman"/>
          <w:color w:val="000000"/>
          <w:sz w:val="28"/>
          <w:szCs w:val="28"/>
        </w:rPr>
        <w:tab/>
        <w:t>1.3.Служба у сп</w:t>
      </w:r>
      <w:r w:rsidR="008C7BD4" w:rsidRPr="0012538C">
        <w:rPr>
          <w:rFonts w:ascii="Times New Roman" w:hAnsi="Times New Roman"/>
          <w:color w:val="000000"/>
          <w:sz w:val="28"/>
          <w:szCs w:val="28"/>
        </w:rPr>
        <w:t xml:space="preserve">равах дітей </w:t>
      </w:r>
      <w:r w:rsidRPr="0012538C">
        <w:rPr>
          <w:rFonts w:ascii="Times New Roman" w:hAnsi="Times New Roman"/>
          <w:color w:val="000000"/>
          <w:sz w:val="28"/>
          <w:szCs w:val="28"/>
        </w:rPr>
        <w:t xml:space="preserve">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 щороку на підставі аналізу випадків та причин потрапляння дітей у складні життєві обставини відповідно </w:t>
      </w:r>
      <w:hyperlink r:id="rId12">
        <w:r w:rsidRPr="0012538C">
          <w:rPr>
            <w:rFonts w:ascii="Times New Roman" w:hAnsi="Times New Roman"/>
            <w:color w:val="000000"/>
            <w:sz w:val="28"/>
            <w:szCs w:val="28"/>
            <w:shd w:val="clear" w:color="auto" w:fill="FFFFFF"/>
          </w:rPr>
          <w:t>пункту 13</w:t>
        </w:r>
      </w:hyperlink>
      <w:r w:rsidRPr="0012538C">
        <w:rPr>
          <w:rFonts w:ascii="Times New Roman" w:hAnsi="Times New Roman"/>
          <w:color w:val="000000"/>
          <w:sz w:val="28"/>
          <w:szCs w:val="28"/>
        </w:rPr>
        <w:t xml:space="preserve">Порядку організації надання соціальних послуг, затвердженого постановою Кабінету Міністрів України від 1 червня 2020 р. № 587 “Про організацію надання соціальних послуг”, визначає потребу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територіальної  громади у запровадженні послуги патронату над дитиною з визначенням кількості патронатних сімей та надає пропозиції управлінню соціального захисту населення виконавчого комітету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 який забезпечує здійснення заходів з планування та забезпечення розвитку послуг соціального супроводу сімей і дітей, які перебувають у складних життєвих обставинах.</w:t>
      </w:r>
    </w:p>
    <w:p w:rsidR="007037E3" w:rsidRPr="0012538C" w:rsidRDefault="007037E3" w:rsidP="0012538C">
      <w:pPr>
        <w:pStyle w:val="af9"/>
        <w:spacing w:after="0" w:line="240" w:lineRule="auto"/>
        <w:jc w:val="both"/>
        <w:rPr>
          <w:rFonts w:ascii="Times New Roman" w:hAnsi="Times New Roman"/>
          <w:color w:val="000000"/>
          <w:sz w:val="28"/>
          <w:szCs w:val="28"/>
        </w:rPr>
      </w:pPr>
    </w:p>
    <w:p w:rsidR="007037E3" w:rsidRPr="0012538C" w:rsidRDefault="007037E3" w:rsidP="0012538C">
      <w:pPr>
        <w:pStyle w:val="af9"/>
        <w:spacing w:after="0" w:line="240" w:lineRule="auto"/>
        <w:jc w:val="both"/>
        <w:rPr>
          <w:rFonts w:hint="eastAsia"/>
          <w:sz w:val="28"/>
          <w:szCs w:val="28"/>
        </w:rPr>
      </w:pPr>
      <w:r w:rsidRPr="0012538C">
        <w:rPr>
          <w:rFonts w:ascii="Times New Roman" w:hAnsi="Times New Roman"/>
          <w:b/>
          <w:bCs/>
          <w:color w:val="000000"/>
          <w:sz w:val="28"/>
          <w:szCs w:val="28"/>
        </w:rPr>
        <w:tab/>
        <w:t>2.Пошук кандидатів у патронатні вихователі.</w:t>
      </w:r>
    </w:p>
    <w:p w:rsidR="007037E3" w:rsidRPr="0012538C" w:rsidRDefault="007037E3" w:rsidP="0012538C">
      <w:pPr>
        <w:pStyle w:val="af9"/>
        <w:spacing w:after="0" w:line="240" w:lineRule="auto"/>
        <w:jc w:val="both"/>
        <w:rPr>
          <w:rFonts w:ascii="Times New Roman" w:hAnsi="Times New Roman"/>
          <w:b/>
          <w:bCs/>
          <w:color w:val="000000"/>
          <w:sz w:val="28"/>
          <w:szCs w:val="28"/>
        </w:rPr>
      </w:pPr>
    </w:p>
    <w:p w:rsidR="007037E3" w:rsidRPr="0012538C" w:rsidRDefault="007037E3" w:rsidP="0012538C">
      <w:pPr>
        <w:pStyle w:val="af9"/>
        <w:spacing w:after="0" w:line="240" w:lineRule="auto"/>
        <w:jc w:val="both"/>
        <w:rPr>
          <w:rFonts w:hint="eastAsia"/>
          <w:sz w:val="28"/>
          <w:szCs w:val="28"/>
        </w:rPr>
      </w:pPr>
      <w:r w:rsidRPr="0012538C">
        <w:rPr>
          <w:rFonts w:ascii="Times New Roman" w:hAnsi="Times New Roman"/>
          <w:color w:val="000000"/>
          <w:sz w:val="28"/>
          <w:szCs w:val="28"/>
        </w:rPr>
        <w:tab/>
        <w:t>2.1.Пошук кандидатів у патронатні вихователі та первинний відбір забезпечує служба у сп</w:t>
      </w:r>
      <w:r w:rsidR="00A142A3" w:rsidRPr="0012538C">
        <w:rPr>
          <w:rFonts w:ascii="Times New Roman" w:hAnsi="Times New Roman"/>
          <w:color w:val="000000"/>
          <w:sz w:val="28"/>
          <w:szCs w:val="28"/>
        </w:rPr>
        <w:t xml:space="preserve">равах дітей </w:t>
      </w:r>
      <w:r w:rsidRPr="0012538C">
        <w:rPr>
          <w:rFonts w:ascii="Times New Roman" w:hAnsi="Times New Roman"/>
          <w:color w:val="000000"/>
          <w:sz w:val="28"/>
          <w:szCs w:val="28"/>
        </w:rPr>
        <w:t xml:space="preserve">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 у співпраці з комунальною установою «Центр соціальних служб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21" w:name="n22"/>
      <w:bookmarkEnd w:id="21"/>
      <w:r w:rsidRPr="0012538C">
        <w:rPr>
          <w:rFonts w:ascii="Times New Roman" w:hAnsi="Times New Roman"/>
          <w:color w:val="000000"/>
          <w:sz w:val="28"/>
          <w:szCs w:val="28"/>
        </w:rPr>
        <w:tab/>
        <w:t xml:space="preserve">2.2.Пошук кандидатів у патронатні вихователі на рівні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територіальної громади проводиться шляхом інформаційних кампаній, співбесід і консультацій з особами, які виявили бажання виконувати обов’язки патронатного вихователя, зокрема з числа безробітних.</w:t>
      </w:r>
    </w:p>
    <w:p w:rsidR="007037E3" w:rsidRPr="0012538C" w:rsidRDefault="007037E3" w:rsidP="0012538C">
      <w:pPr>
        <w:pStyle w:val="af9"/>
        <w:spacing w:after="0" w:line="240" w:lineRule="auto"/>
        <w:jc w:val="both"/>
        <w:rPr>
          <w:rFonts w:hint="eastAsia"/>
          <w:sz w:val="28"/>
          <w:szCs w:val="28"/>
        </w:rPr>
      </w:pPr>
    </w:p>
    <w:p w:rsidR="007037E3" w:rsidRPr="0012538C" w:rsidRDefault="007037E3" w:rsidP="0012538C">
      <w:pPr>
        <w:pStyle w:val="af9"/>
        <w:spacing w:after="0" w:line="240" w:lineRule="auto"/>
        <w:jc w:val="both"/>
        <w:rPr>
          <w:rFonts w:hint="eastAsia"/>
          <w:sz w:val="28"/>
          <w:szCs w:val="28"/>
        </w:rPr>
      </w:pPr>
      <w:r w:rsidRPr="0012538C">
        <w:rPr>
          <w:rFonts w:ascii="Times New Roman" w:hAnsi="Times New Roman"/>
          <w:color w:val="000000"/>
          <w:sz w:val="28"/>
          <w:szCs w:val="28"/>
        </w:rPr>
        <w:tab/>
        <w:t xml:space="preserve">2.3.Інформування громадськості про суть та зміст патронату над дитиною забезпечується шляхом розміщення соціальної реклами, інформаційних та довідкових матеріалів на офіційних веб-сайтах в соціальних мережах, а також в процесі своєї професійної діяльності спеціалістами служби у справах дітей, </w:t>
      </w:r>
      <w:r w:rsidRPr="0012538C">
        <w:rPr>
          <w:rFonts w:ascii="Times New Roman" w:hAnsi="Times New Roman"/>
          <w:color w:val="000000"/>
          <w:sz w:val="28"/>
          <w:szCs w:val="28"/>
        </w:rPr>
        <w:lastRenderedPageBreak/>
        <w:t xml:space="preserve">управлінням  соціального захисту населення, Центром соціальних служб, </w:t>
      </w:r>
      <w:r w:rsidRPr="0012538C">
        <w:rPr>
          <w:rFonts w:ascii="Times New Roman" w:eastAsia="Calibri" w:hAnsi="Times New Roman"/>
          <w:color w:val="000000"/>
          <w:sz w:val="28"/>
          <w:szCs w:val="28"/>
        </w:rPr>
        <w:t xml:space="preserve"> філією обласного центру зайнятості</w:t>
      </w:r>
      <w:r w:rsidRPr="0012538C">
        <w:rPr>
          <w:rFonts w:ascii="Times New Roman" w:hAnsi="Times New Roman"/>
          <w:color w:val="000000"/>
          <w:sz w:val="28"/>
          <w:szCs w:val="28"/>
        </w:rPr>
        <w:t xml:space="preserve"> тощо.</w:t>
      </w:r>
    </w:p>
    <w:p w:rsidR="007037E3" w:rsidRPr="0012538C" w:rsidRDefault="007037E3" w:rsidP="0012538C">
      <w:pPr>
        <w:spacing w:after="0" w:line="240" w:lineRule="auto"/>
        <w:jc w:val="both"/>
        <w:rPr>
          <w:sz w:val="28"/>
          <w:szCs w:val="28"/>
        </w:rPr>
      </w:pPr>
      <w:r w:rsidRPr="0012538C">
        <w:rPr>
          <w:rFonts w:ascii="Times New Roman" w:hAnsi="Times New Roman"/>
          <w:b/>
          <w:bCs/>
          <w:color w:val="000000"/>
          <w:sz w:val="28"/>
          <w:szCs w:val="28"/>
        </w:rPr>
        <w:tab/>
        <w:t>3.Кандидат у патронатні вихователі.</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3.1.Кандидатом у патронатні вихователі може бути особа, яка виявила бажання виконувати обов’язки патронатного вихователя на професійній основі, а також має:</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22" w:name="n25"/>
      <w:bookmarkEnd w:id="22"/>
      <w:r w:rsidRPr="0012538C">
        <w:rPr>
          <w:rFonts w:ascii="Times New Roman" w:hAnsi="Times New Roman"/>
          <w:color w:val="000000"/>
          <w:sz w:val="28"/>
          <w:szCs w:val="28"/>
        </w:rPr>
        <w:tab/>
        <w:t>3.1.1.повнолітнього члена сім’ї (чоловік або дружина, син чи донька, інший член сім’ї) чи повнолітню особу, які проживають на спільній житловій площі з кандидатом у патронатні вихователі, готові бути добровільним помічником кандидата у патронатні вихователі та разом з ним пройти навчання і надавати допомогу патронатному вихователю у догляді за дитиною, влаштованою до сім’ї патронатного вихователя (далі - добровільний помічник);</w:t>
      </w:r>
    </w:p>
    <w:p w:rsidR="007037E3" w:rsidRPr="0012538C" w:rsidRDefault="007037E3" w:rsidP="0012538C">
      <w:pPr>
        <w:pStyle w:val="af9"/>
        <w:spacing w:after="0" w:line="240" w:lineRule="auto"/>
        <w:jc w:val="both"/>
        <w:rPr>
          <w:rFonts w:ascii="Times New Roman" w:hAnsi="Times New Roman"/>
          <w:color w:val="000000"/>
          <w:sz w:val="28"/>
          <w:szCs w:val="28"/>
        </w:rPr>
      </w:pP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 xml:space="preserve">3.1.2.належні житлово-побутові умови за місцем свого фактичного проживання, у тому числі наявність окремої кімнати (крім прохідних кімнат, </w:t>
      </w:r>
      <w:proofErr w:type="spellStart"/>
      <w:r w:rsidRPr="0012538C">
        <w:rPr>
          <w:rFonts w:ascii="Times New Roman" w:hAnsi="Times New Roman"/>
          <w:color w:val="000000"/>
          <w:sz w:val="28"/>
          <w:szCs w:val="28"/>
        </w:rPr>
        <w:t>кімнат</w:t>
      </w:r>
      <w:proofErr w:type="spellEnd"/>
      <w:r w:rsidRPr="0012538C">
        <w:rPr>
          <w:rFonts w:ascii="Times New Roman" w:hAnsi="Times New Roman"/>
          <w:color w:val="000000"/>
          <w:sz w:val="28"/>
          <w:szCs w:val="28"/>
        </w:rPr>
        <w:t xml:space="preserve"> мансардного або підвального типу) та побутових зручностей.</w:t>
      </w:r>
    </w:p>
    <w:p w:rsidR="007037E3" w:rsidRPr="0012538C" w:rsidRDefault="007037E3" w:rsidP="0012538C">
      <w:pPr>
        <w:pStyle w:val="af9"/>
        <w:spacing w:after="0" w:line="240" w:lineRule="auto"/>
        <w:jc w:val="both"/>
        <w:rPr>
          <w:rFonts w:ascii="Times New Roman" w:hAnsi="Times New Roman"/>
          <w:color w:val="000000"/>
          <w:sz w:val="28"/>
          <w:szCs w:val="28"/>
        </w:rPr>
      </w:pPr>
    </w:p>
    <w:p w:rsidR="007037E3" w:rsidRPr="0012538C" w:rsidRDefault="007037E3" w:rsidP="0012538C">
      <w:pPr>
        <w:pStyle w:val="af9"/>
        <w:spacing w:after="0" w:line="240" w:lineRule="auto"/>
        <w:jc w:val="both"/>
        <w:rPr>
          <w:rFonts w:ascii="Times New Roman" w:hAnsi="Times New Roman"/>
          <w:color w:val="000000"/>
          <w:sz w:val="28"/>
          <w:szCs w:val="28"/>
        </w:rPr>
      </w:pPr>
      <w:bookmarkStart w:id="23" w:name="n27"/>
      <w:bookmarkEnd w:id="23"/>
      <w:r w:rsidRPr="0012538C">
        <w:rPr>
          <w:rFonts w:ascii="Times New Roman" w:hAnsi="Times New Roman"/>
          <w:color w:val="000000"/>
          <w:sz w:val="28"/>
          <w:szCs w:val="28"/>
        </w:rPr>
        <w:tab/>
        <w:t>3.2.Кандидатом у патронатні вихователі не можуть бути особи, які:</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24" w:name="n28"/>
      <w:bookmarkEnd w:id="24"/>
      <w:r w:rsidRPr="0012538C">
        <w:rPr>
          <w:rFonts w:ascii="Times New Roman" w:hAnsi="Times New Roman"/>
          <w:color w:val="000000"/>
          <w:sz w:val="28"/>
          <w:szCs w:val="28"/>
        </w:rPr>
        <w:tab/>
        <w:t>3.2.1.виховують власних дітей віком до чотирьох років, дитину з інвалідністю, яка має обмеження життєдіяльності;</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25" w:name="n29"/>
      <w:bookmarkEnd w:id="25"/>
      <w:r w:rsidRPr="0012538C">
        <w:rPr>
          <w:rFonts w:ascii="Times New Roman" w:hAnsi="Times New Roman"/>
          <w:color w:val="000000"/>
          <w:sz w:val="28"/>
          <w:szCs w:val="28"/>
        </w:rPr>
        <w:tab/>
        <w:t>3.2.2.є опікуном, піклувальником, прийомним батьком/матір’ю чи батьком/матір’ю-вихователем;</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26" w:name="n30"/>
      <w:bookmarkEnd w:id="26"/>
      <w:r w:rsidRPr="0012538C">
        <w:rPr>
          <w:rFonts w:ascii="Times New Roman" w:hAnsi="Times New Roman"/>
          <w:color w:val="000000"/>
          <w:sz w:val="28"/>
          <w:szCs w:val="28"/>
        </w:rPr>
        <w:tab/>
        <w:t>3.2.3.обмежені у дієздатності;</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27" w:name="n31"/>
      <w:bookmarkEnd w:id="27"/>
      <w:r w:rsidRPr="0012538C">
        <w:rPr>
          <w:rFonts w:ascii="Times New Roman" w:hAnsi="Times New Roman"/>
          <w:color w:val="000000"/>
          <w:sz w:val="28"/>
          <w:szCs w:val="28"/>
        </w:rPr>
        <w:tab/>
        <w:t>3.2.4.визнані недієздатними;</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28" w:name="n32"/>
      <w:bookmarkEnd w:id="28"/>
      <w:r w:rsidRPr="0012538C">
        <w:rPr>
          <w:rFonts w:ascii="Times New Roman" w:hAnsi="Times New Roman"/>
          <w:color w:val="000000"/>
          <w:sz w:val="28"/>
          <w:szCs w:val="28"/>
        </w:rPr>
        <w:tab/>
        <w:t>3.2.5.позбавлені батьківських прав, якщо ці права не були поновлені;</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29" w:name="n33"/>
      <w:bookmarkEnd w:id="29"/>
      <w:r w:rsidRPr="0012538C">
        <w:rPr>
          <w:rFonts w:ascii="Times New Roman" w:hAnsi="Times New Roman"/>
          <w:color w:val="000000"/>
          <w:sz w:val="28"/>
          <w:szCs w:val="28"/>
        </w:rPr>
        <w:tab/>
        <w:t>3.2.6.перебувають на обліку сімей/осіб, які опинилися в складних життєвих обставинах;</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30" w:name="n34"/>
      <w:bookmarkEnd w:id="30"/>
      <w:r w:rsidRPr="0012538C">
        <w:rPr>
          <w:rFonts w:ascii="Times New Roman" w:hAnsi="Times New Roman"/>
          <w:color w:val="000000"/>
          <w:sz w:val="28"/>
          <w:szCs w:val="28"/>
        </w:rPr>
        <w:tab/>
        <w:t>3.2.7.стосовно яких було прийнято рішення органу опіки та піклування або суду про відібрання дитини;</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31" w:name="n35"/>
      <w:bookmarkEnd w:id="31"/>
      <w:r w:rsidRPr="0012538C">
        <w:rPr>
          <w:rFonts w:ascii="Times New Roman" w:hAnsi="Times New Roman"/>
          <w:color w:val="000000"/>
          <w:sz w:val="28"/>
          <w:szCs w:val="28"/>
        </w:rPr>
        <w:tab/>
        <w:t>3.2.8.перебувають під слідством;</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32" w:name="n36"/>
      <w:bookmarkEnd w:id="32"/>
      <w:r w:rsidRPr="0012538C">
        <w:rPr>
          <w:rFonts w:ascii="Times New Roman" w:hAnsi="Times New Roman"/>
          <w:color w:val="000000"/>
          <w:sz w:val="28"/>
          <w:szCs w:val="28"/>
        </w:rPr>
        <w:tab/>
        <w:t xml:space="preserve">3.2.9.були </w:t>
      </w:r>
      <w:proofErr w:type="spellStart"/>
      <w:r w:rsidRPr="0012538C">
        <w:rPr>
          <w:rFonts w:ascii="Times New Roman" w:hAnsi="Times New Roman"/>
          <w:color w:val="000000"/>
          <w:sz w:val="28"/>
          <w:szCs w:val="28"/>
        </w:rPr>
        <w:t>усиновлювачами</w:t>
      </w:r>
      <w:proofErr w:type="spellEnd"/>
      <w:r w:rsidRPr="0012538C">
        <w:rPr>
          <w:rFonts w:ascii="Times New Roman" w:hAnsi="Times New Roman"/>
          <w:color w:val="000000"/>
          <w:sz w:val="28"/>
          <w:szCs w:val="28"/>
        </w:rPr>
        <w:t xml:space="preserve"> (опікунами, піклувальниками, прийомними батьками, батьками-вихователями), патронатними вихователями дитини, але усиновлення було скасовано або визнано недійсним (було припинено опіку, піклування чи діяльність прийомної сім’ї або дитячого будинку сімейного типу), або договір про патронат над дитиною було розірвано з їх вини;</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33" w:name="n37"/>
      <w:bookmarkEnd w:id="33"/>
      <w:r w:rsidRPr="0012538C">
        <w:rPr>
          <w:rFonts w:ascii="Times New Roman" w:hAnsi="Times New Roman"/>
          <w:color w:val="000000"/>
          <w:sz w:val="28"/>
          <w:szCs w:val="28"/>
        </w:rPr>
        <w:tab/>
        <w:t>3.2.10.перебувають на обліку або на лікуванні у психоневрологічному чи наркологічному диспансері;</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34" w:name="n38"/>
      <w:bookmarkEnd w:id="34"/>
      <w:r w:rsidRPr="0012538C">
        <w:rPr>
          <w:rFonts w:ascii="Times New Roman" w:hAnsi="Times New Roman"/>
          <w:color w:val="000000"/>
          <w:sz w:val="28"/>
          <w:szCs w:val="28"/>
        </w:rPr>
        <w:tab/>
        <w:t>3.2.11.зловживають спиртними напоями або наркотичними засобами;</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35" w:name="n39"/>
      <w:bookmarkEnd w:id="35"/>
      <w:r w:rsidRPr="0012538C">
        <w:rPr>
          <w:rFonts w:ascii="Times New Roman" w:hAnsi="Times New Roman"/>
          <w:color w:val="000000"/>
          <w:sz w:val="28"/>
          <w:szCs w:val="28"/>
        </w:rPr>
        <w:tab/>
        <w:t>3.2.12.страждають на хвороби, перелік яких затверджений МОЗ;</w:t>
      </w:r>
    </w:p>
    <w:p w:rsidR="007037E3" w:rsidRPr="0012538C" w:rsidRDefault="007037E3" w:rsidP="0012538C">
      <w:pPr>
        <w:pStyle w:val="af9"/>
        <w:spacing w:after="0" w:line="240" w:lineRule="auto"/>
        <w:jc w:val="both"/>
        <w:rPr>
          <w:rFonts w:hint="eastAsia"/>
          <w:sz w:val="28"/>
          <w:szCs w:val="28"/>
        </w:rPr>
      </w:pPr>
      <w:bookmarkStart w:id="36" w:name="n40"/>
      <w:bookmarkEnd w:id="36"/>
      <w:r w:rsidRPr="0012538C">
        <w:rPr>
          <w:rFonts w:ascii="Times New Roman" w:hAnsi="Times New Roman"/>
          <w:color w:val="000000"/>
          <w:sz w:val="28"/>
          <w:szCs w:val="28"/>
        </w:rPr>
        <w:tab/>
        <w:t>3.2.13.були засуджені за кримінальні правопорушення проти життя і здоров’я, волі, честі та гідності, статевої свободи та статевої недоторканності особи, проти громадської безпеки, громадського порядку та моральності, у сфері обігу наркотичних засобів, психотропних речовин, їх анало</w:t>
      </w:r>
      <w:r w:rsidR="009A683F" w:rsidRPr="0012538C">
        <w:rPr>
          <w:rFonts w:ascii="Times New Roman" w:hAnsi="Times New Roman"/>
          <w:color w:val="000000"/>
          <w:sz w:val="28"/>
          <w:szCs w:val="28"/>
        </w:rPr>
        <w:t xml:space="preserve">гів або прекурсорів, а також за </w:t>
      </w:r>
      <w:r w:rsidRPr="0012538C">
        <w:rPr>
          <w:rFonts w:ascii="Times New Roman" w:hAnsi="Times New Roman"/>
          <w:color w:val="000000"/>
          <w:sz w:val="28"/>
          <w:szCs w:val="28"/>
        </w:rPr>
        <w:t>злочини, передбачені </w:t>
      </w:r>
      <w:hyperlink r:id="rId13">
        <w:r w:rsidRPr="0012538C">
          <w:rPr>
            <w:rFonts w:ascii="Times New Roman" w:hAnsi="Times New Roman"/>
            <w:color w:val="000000"/>
            <w:sz w:val="28"/>
            <w:szCs w:val="28"/>
          </w:rPr>
          <w:t>статтями 148</w:t>
        </w:r>
      </w:hyperlink>
      <w:r w:rsidRPr="0012538C">
        <w:rPr>
          <w:rFonts w:ascii="Times New Roman" w:hAnsi="Times New Roman"/>
          <w:color w:val="000000"/>
          <w:sz w:val="28"/>
          <w:szCs w:val="28"/>
        </w:rPr>
        <w:t>, </w:t>
      </w:r>
      <w:hyperlink r:id="rId14">
        <w:r w:rsidRPr="0012538C">
          <w:rPr>
            <w:rFonts w:ascii="Times New Roman" w:hAnsi="Times New Roman"/>
            <w:color w:val="000000"/>
            <w:sz w:val="28"/>
            <w:szCs w:val="28"/>
          </w:rPr>
          <w:t>150</w:t>
        </w:r>
      </w:hyperlink>
      <w:r w:rsidRPr="0012538C">
        <w:rPr>
          <w:rFonts w:ascii="Times New Roman" w:hAnsi="Times New Roman"/>
          <w:color w:val="000000"/>
          <w:sz w:val="28"/>
          <w:szCs w:val="28"/>
        </w:rPr>
        <w:t>, </w:t>
      </w:r>
      <w:hyperlink r:id="rId15">
        <w:r w:rsidRPr="0012538C">
          <w:rPr>
            <w:rFonts w:ascii="Times New Roman" w:hAnsi="Times New Roman"/>
            <w:color w:val="000000"/>
            <w:sz w:val="28"/>
            <w:szCs w:val="28"/>
          </w:rPr>
          <w:t>150</w:t>
        </w:r>
      </w:hyperlink>
      <w:hyperlink r:id="rId16">
        <w:r w:rsidRPr="0012538C">
          <w:rPr>
            <w:rFonts w:ascii="Times New Roman" w:hAnsi="Times New Roman"/>
            <w:b/>
            <w:color w:val="000000"/>
            <w:sz w:val="28"/>
            <w:szCs w:val="28"/>
          </w:rPr>
          <w:t>-1</w:t>
        </w:r>
      </w:hyperlink>
      <w:r w:rsidRPr="0012538C">
        <w:rPr>
          <w:rFonts w:ascii="Times New Roman" w:hAnsi="Times New Roman"/>
          <w:color w:val="000000"/>
          <w:sz w:val="28"/>
          <w:szCs w:val="28"/>
        </w:rPr>
        <w:t>, </w:t>
      </w:r>
      <w:hyperlink r:id="rId17">
        <w:r w:rsidRPr="0012538C">
          <w:rPr>
            <w:rFonts w:ascii="Times New Roman" w:hAnsi="Times New Roman"/>
            <w:color w:val="000000"/>
            <w:sz w:val="28"/>
            <w:szCs w:val="28"/>
          </w:rPr>
          <w:t>164</w:t>
        </w:r>
      </w:hyperlink>
      <w:r w:rsidRPr="0012538C">
        <w:rPr>
          <w:rFonts w:ascii="Times New Roman" w:hAnsi="Times New Roman"/>
          <w:color w:val="000000"/>
          <w:sz w:val="28"/>
          <w:szCs w:val="28"/>
        </w:rPr>
        <w:t>, </w:t>
      </w:r>
      <w:hyperlink r:id="rId18">
        <w:r w:rsidRPr="0012538C">
          <w:rPr>
            <w:rFonts w:ascii="Times New Roman" w:hAnsi="Times New Roman"/>
            <w:color w:val="000000"/>
            <w:sz w:val="28"/>
            <w:szCs w:val="28"/>
          </w:rPr>
          <w:t>166</w:t>
        </w:r>
      </w:hyperlink>
      <w:r w:rsidRPr="0012538C">
        <w:rPr>
          <w:rFonts w:ascii="Times New Roman" w:hAnsi="Times New Roman"/>
          <w:color w:val="000000"/>
          <w:sz w:val="28"/>
          <w:szCs w:val="28"/>
        </w:rPr>
        <w:t>, </w:t>
      </w:r>
      <w:hyperlink r:id="rId19">
        <w:r w:rsidRPr="0012538C">
          <w:rPr>
            <w:rFonts w:ascii="Times New Roman" w:hAnsi="Times New Roman"/>
            <w:color w:val="000000"/>
            <w:sz w:val="28"/>
            <w:szCs w:val="28"/>
          </w:rPr>
          <w:t>167</w:t>
        </w:r>
      </w:hyperlink>
      <w:r w:rsidRPr="0012538C">
        <w:rPr>
          <w:rFonts w:ascii="Times New Roman" w:hAnsi="Times New Roman"/>
          <w:color w:val="000000"/>
          <w:sz w:val="28"/>
          <w:szCs w:val="28"/>
        </w:rPr>
        <w:t>, </w:t>
      </w:r>
      <w:hyperlink r:id="rId20">
        <w:r w:rsidRPr="0012538C">
          <w:rPr>
            <w:rFonts w:ascii="Times New Roman" w:hAnsi="Times New Roman"/>
            <w:color w:val="000000"/>
            <w:sz w:val="28"/>
            <w:szCs w:val="28"/>
          </w:rPr>
          <w:t>169</w:t>
        </w:r>
      </w:hyperlink>
      <w:r w:rsidRPr="0012538C">
        <w:rPr>
          <w:rFonts w:ascii="Times New Roman" w:hAnsi="Times New Roman"/>
          <w:color w:val="000000"/>
          <w:sz w:val="28"/>
          <w:szCs w:val="28"/>
        </w:rPr>
        <w:t>, </w:t>
      </w:r>
      <w:hyperlink r:id="rId21">
        <w:r w:rsidRPr="0012538C">
          <w:rPr>
            <w:rFonts w:ascii="Times New Roman" w:hAnsi="Times New Roman"/>
            <w:color w:val="000000"/>
            <w:sz w:val="28"/>
            <w:szCs w:val="28"/>
          </w:rPr>
          <w:t>181</w:t>
        </w:r>
      </w:hyperlink>
      <w:r w:rsidRPr="0012538C">
        <w:rPr>
          <w:rFonts w:ascii="Times New Roman" w:hAnsi="Times New Roman"/>
          <w:color w:val="000000"/>
          <w:sz w:val="28"/>
          <w:szCs w:val="28"/>
        </w:rPr>
        <w:t>, </w:t>
      </w:r>
      <w:hyperlink r:id="rId22">
        <w:r w:rsidRPr="0012538C">
          <w:rPr>
            <w:rFonts w:ascii="Times New Roman" w:hAnsi="Times New Roman"/>
            <w:color w:val="000000"/>
            <w:sz w:val="28"/>
            <w:szCs w:val="28"/>
          </w:rPr>
          <w:t>187</w:t>
        </w:r>
      </w:hyperlink>
      <w:r w:rsidRPr="0012538C">
        <w:rPr>
          <w:rFonts w:ascii="Times New Roman" w:hAnsi="Times New Roman"/>
          <w:color w:val="000000"/>
          <w:sz w:val="28"/>
          <w:szCs w:val="28"/>
        </w:rPr>
        <w:t>, </w:t>
      </w:r>
      <w:hyperlink r:id="rId23">
        <w:r w:rsidRPr="0012538C">
          <w:rPr>
            <w:rFonts w:ascii="Times New Roman" w:hAnsi="Times New Roman"/>
            <w:color w:val="000000"/>
            <w:sz w:val="28"/>
            <w:szCs w:val="28"/>
          </w:rPr>
          <w:t>324</w:t>
        </w:r>
      </w:hyperlink>
      <w:r w:rsidRPr="0012538C">
        <w:rPr>
          <w:rFonts w:ascii="Times New Roman" w:hAnsi="Times New Roman"/>
          <w:color w:val="000000"/>
          <w:sz w:val="28"/>
          <w:szCs w:val="28"/>
        </w:rPr>
        <w:t>, </w:t>
      </w:r>
      <w:hyperlink r:id="rId24">
        <w:r w:rsidRPr="0012538C">
          <w:rPr>
            <w:rFonts w:ascii="Times New Roman" w:hAnsi="Times New Roman"/>
            <w:color w:val="000000"/>
            <w:sz w:val="28"/>
            <w:szCs w:val="28"/>
          </w:rPr>
          <w:t>442</w:t>
        </w:r>
      </w:hyperlink>
      <w:r w:rsidR="009A683F" w:rsidRPr="0012538C">
        <w:t xml:space="preserve"> </w:t>
      </w:r>
      <w:r w:rsidRPr="0012538C">
        <w:rPr>
          <w:rFonts w:ascii="Times New Roman" w:hAnsi="Times New Roman"/>
          <w:color w:val="000000"/>
          <w:sz w:val="28"/>
          <w:szCs w:val="28"/>
        </w:rPr>
        <w:t> Кримінального кодексу України, або мають непогашену чи не зняту в установленому законом порядку судимість за вчинення інших кримінальних правопорушень;</w:t>
      </w:r>
    </w:p>
    <w:p w:rsidR="007037E3" w:rsidRPr="0012538C" w:rsidRDefault="007037E3" w:rsidP="0012538C">
      <w:pPr>
        <w:pStyle w:val="af9"/>
        <w:spacing w:after="0" w:line="240" w:lineRule="auto"/>
        <w:jc w:val="both"/>
        <w:rPr>
          <w:rFonts w:hint="eastAsia"/>
          <w:sz w:val="28"/>
          <w:szCs w:val="28"/>
        </w:rPr>
      </w:pPr>
      <w:bookmarkStart w:id="37" w:name="n41"/>
      <w:bookmarkEnd w:id="37"/>
      <w:r w:rsidRPr="0012538C">
        <w:rPr>
          <w:rFonts w:ascii="Times New Roman" w:hAnsi="Times New Roman"/>
          <w:color w:val="000000"/>
          <w:sz w:val="28"/>
          <w:szCs w:val="28"/>
        </w:rPr>
        <w:tab/>
        <w:t xml:space="preserve">3.2.14.перебувають на профілактичному обліку в органах Національної поліції як кривдники відповідно до </w:t>
      </w:r>
      <w:hyperlink r:id="rId25">
        <w:r w:rsidRPr="0012538C">
          <w:rPr>
            <w:rFonts w:ascii="Times New Roman" w:hAnsi="Times New Roman"/>
            <w:color w:val="000000"/>
            <w:sz w:val="28"/>
            <w:szCs w:val="28"/>
          </w:rPr>
          <w:t xml:space="preserve">Порядку взяття на профілактичний облік, </w:t>
        </w:r>
        <w:r w:rsidRPr="0012538C">
          <w:rPr>
            <w:rFonts w:ascii="Times New Roman" w:hAnsi="Times New Roman"/>
            <w:color w:val="000000"/>
            <w:sz w:val="28"/>
            <w:szCs w:val="28"/>
          </w:rPr>
          <w:lastRenderedPageBreak/>
          <w:t>проведення профілактичної роботи та зняття з профілактичного обліку кривдника уповноваженим підрозділом органу Національної поліції</w:t>
        </w:r>
      </w:hyperlink>
      <w:r w:rsidRPr="0012538C">
        <w:rPr>
          <w:rFonts w:ascii="Times New Roman" w:hAnsi="Times New Roman"/>
          <w:color w:val="000000"/>
          <w:sz w:val="28"/>
          <w:szCs w:val="28"/>
        </w:rPr>
        <w:t>, затвердженого наказом МВС від 25 лютого 2019 р. № 124;</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38" w:name="n42"/>
      <w:bookmarkEnd w:id="38"/>
      <w:r w:rsidRPr="0012538C">
        <w:rPr>
          <w:rFonts w:ascii="Times New Roman" w:hAnsi="Times New Roman"/>
          <w:color w:val="000000"/>
          <w:sz w:val="28"/>
          <w:szCs w:val="28"/>
        </w:rPr>
        <w:tab/>
        <w:t>3.2.15.за станом здоров’я потребують постійного стороннього догляду;</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3.2.16.члени сім’ї яких проживають на спільній житловій площі з кандидатом у патронатні вихователі та мають обмеження, визначені підпунктах 3.2.4, 3.2.16 цього Порядку.</w:t>
      </w:r>
    </w:p>
    <w:p w:rsidR="007037E3" w:rsidRPr="0012538C" w:rsidRDefault="007037E3" w:rsidP="0012538C">
      <w:pPr>
        <w:pStyle w:val="af9"/>
        <w:spacing w:after="0" w:line="240" w:lineRule="auto"/>
        <w:jc w:val="both"/>
        <w:rPr>
          <w:rFonts w:hint="eastAsia"/>
          <w:sz w:val="28"/>
          <w:szCs w:val="28"/>
        </w:rPr>
      </w:pP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3.3.Особа, яка виявила бажання стати кандидатом у патронатні вихователі, подає до служби у справах дітей :</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3.3.1.заяву про намір стати патронатним вихователем;</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3.3.2.заяву про згоду на влаштування дитини до сім’ї патронатного вихователя від усіх членів сім’ї, а також осіб, які фактично проживають разом з кандидатом у патронатні вихователі, в тому числі біологічних дітей, якщо вони досягли такого віку та розвитку, що можуть її висловити;</w:t>
      </w:r>
    </w:p>
    <w:p w:rsidR="007037E3" w:rsidRPr="0012538C" w:rsidRDefault="007037E3" w:rsidP="0012538C">
      <w:pPr>
        <w:pStyle w:val="af9"/>
        <w:spacing w:after="0" w:line="240" w:lineRule="auto"/>
        <w:jc w:val="both"/>
        <w:rPr>
          <w:rFonts w:hint="eastAsia"/>
          <w:sz w:val="28"/>
          <w:szCs w:val="28"/>
        </w:rPr>
      </w:pPr>
      <w:r w:rsidRPr="0012538C">
        <w:rPr>
          <w:rFonts w:ascii="Times New Roman" w:hAnsi="Times New Roman"/>
          <w:color w:val="000000"/>
          <w:sz w:val="28"/>
          <w:szCs w:val="28"/>
        </w:rPr>
        <w:tab/>
        <w:t xml:space="preserve">3.3.3.висновки про стан здоров’я кандидата у патронатні вихователі, добровільного помічника та осіб, які фактично проживають разом з ним, складені за формою згідно з </w:t>
      </w:r>
      <w:hyperlink r:id="rId26">
        <w:r w:rsidRPr="0012538C">
          <w:rPr>
            <w:rFonts w:ascii="Times New Roman" w:hAnsi="Times New Roman"/>
            <w:color w:val="000000"/>
            <w:sz w:val="28"/>
            <w:szCs w:val="28"/>
          </w:rPr>
          <w:t>додатками 4</w:t>
        </w:r>
      </w:hyperlink>
      <w:r w:rsidRPr="0012538C">
        <w:rPr>
          <w:rFonts w:ascii="Times New Roman" w:hAnsi="Times New Roman"/>
          <w:color w:val="000000"/>
          <w:sz w:val="28"/>
          <w:szCs w:val="28"/>
        </w:rPr>
        <w:t xml:space="preserve"> і </w:t>
      </w:r>
      <w:hyperlink r:id="rId27">
        <w:r w:rsidRPr="0012538C">
          <w:rPr>
            <w:rFonts w:ascii="Times New Roman" w:hAnsi="Times New Roman"/>
            <w:color w:val="000000"/>
            <w:sz w:val="28"/>
            <w:szCs w:val="28"/>
          </w:rPr>
          <w:t>5</w:t>
        </w:r>
      </w:hyperlink>
      <w:r w:rsidRPr="0012538C">
        <w:rPr>
          <w:rFonts w:ascii="Times New Roman" w:hAnsi="Times New Roman"/>
          <w:color w:val="000000"/>
          <w:sz w:val="28"/>
          <w:szCs w:val="28"/>
        </w:rPr>
        <w:t xml:space="preserve"> до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“Питання діяльності органів опіки та піклування, пов’язаної із захистом прав дитини”;</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3.3.4.довідки про притягнення до кримінальної відповідальності, відсутність (наявність)     судимості    або    обмежень,    передбачених     кримінальним     процесуальним законодавством, кандидата у патронатні вихователі та членів сім’ї, які досягли 14-річного віку і проживають разом з ним;</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3.3.5.копії таких документів:</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39" w:name="n50"/>
      <w:bookmarkEnd w:id="39"/>
      <w:r w:rsidRPr="0012538C">
        <w:rPr>
          <w:rFonts w:ascii="Times New Roman" w:hAnsi="Times New Roman"/>
          <w:color w:val="000000"/>
          <w:sz w:val="28"/>
          <w:szCs w:val="28"/>
        </w:rPr>
        <w:tab/>
        <w:t xml:space="preserve">3.3.5.1.паспортів кандидата у патронатні вихователі та добровільного помічника або за технічної можливості електронні копії паспорта громадянина України у вигляді відображення в електронній формі інформації, що міститься у паспорті громадянина України у формі картки, а також інформації про місце проживання (за наявності), що подаються засобами Єдиного державного </w:t>
      </w:r>
      <w:proofErr w:type="spellStart"/>
      <w:r w:rsidRPr="0012538C">
        <w:rPr>
          <w:rFonts w:ascii="Times New Roman" w:hAnsi="Times New Roman"/>
          <w:color w:val="000000"/>
          <w:sz w:val="28"/>
          <w:szCs w:val="28"/>
        </w:rPr>
        <w:t>веб</w:t>
      </w:r>
      <w:proofErr w:type="spellEnd"/>
      <w:r w:rsidR="009A683F" w:rsidRPr="0012538C">
        <w:rPr>
          <w:rFonts w:ascii="Times New Roman" w:hAnsi="Times New Roman"/>
          <w:color w:val="000000"/>
          <w:sz w:val="28"/>
          <w:szCs w:val="28"/>
        </w:rPr>
        <w:t xml:space="preserve"> </w:t>
      </w:r>
      <w:proofErr w:type="spellStart"/>
      <w:r w:rsidRPr="0012538C">
        <w:rPr>
          <w:rFonts w:ascii="Times New Roman" w:hAnsi="Times New Roman"/>
          <w:color w:val="000000"/>
          <w:sz w:val="28"/>
          <w:szCs w:val="28"/>
        </w:rPr>
        <w:t>-порталу</w:t>
      </w:r>
      <w:proofErr w:type="spellEnd"/>
      <w:r w:rsidRPr="0012538C">
        <w:rPr>
          <w:rFonts w:ascii="Times New Roman" w:hAnsi="Times New Roman"/>
          <w:color w:val="000000"/>
          <w:sz w:val="28"/>
          <w:szCs w:val="28"/>
        </w:rPr>
        <w:t xml:space="preserve"> електронних послуг (далі - Портал Дія);</w:t>
      </w:r>
    </w:p>
    <w:p w:rsidR="007037E3" w:rsidRPr="0012538C" w:rsidRDefault="007037E3" w:rsidP="0012538C">
      <w:pPr>
        <w:pStyle w:val="af9"/>
        <w:spacing w:after="0" w:line="240" w:lineRule="auto"/>
        <w:jc w:val="both"/>
        <w:rPr>
          <w:rFonts w:hint="eastAsia"/>
          <w:sz w:val="28"/>
          <w:szCs w:val="28"/>
        </w:rPr>
      </w:pPr>
      <w:bookmarkStart w:id="40" w:name="n51"/>
      <w:bookmarkEnd w:id="40"/>
      <w:r w:rsidRPr="0012538C">
        <w:rPr>
          <w:rFonts w:ascii="Times New Roman" w:hAnsi="Times New Roman"/>
          <w:color w:val="000000"/>
          <w:sz w:val="28"/>
          <w:szCs w:val="28"/>
        </w:rPr>
        <w:tab/>
        <w:t xml:space="preserve">3.3.5.2.паспорта іноземця або посвідки на постійне проживання, що посвідчує особу без громадянства; або електронну копію одного з передбачених </w:t>
      </w:r>
      <w:hyperlink r:id="rId28" w:tgtFrame="_blank">
        <w:r w:rsidRPr="0012538C">
          <w:rPr>
            <w:rFonts w:ascii="Times New Roman" w:hAnsi="Times New Roman"/>
            <w:color w:val="000000"/>
            <w:sz w:val="28"/>
            <w:szCs w:val="28"/>
          </w:rPr>
          <w:t>Податковим кодексом України</w:t>
        </w:r>
      </w:hyperlink>
      <w:r w:rsidR="009A683F" w:rsidRPr="0012538C">
        <w:t xml:space="preserve"> </w:t>
      </w:r>
      <w:r w:rsidRPr="0012538C">
        <w:rPr>
          <w:rFonts w:ascii="Times New Roman" w:hAnsi="Times New Roman"/>
          <w:color w:val="000000"/>
          <w:sz w:val="28"/>
          <w:szCs w:val="28"/>
        </w:rPr>
        <w:t>документів з даними про реєстраційний номер облікової картки платника податків, що за технічної можливості подається засобами Порталу Дія (крім іноземців та осіб без громадянства);</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41" w:name="n52"/>
      <w:bookmarkEnd w:id="41"/>
      <w:r w:rsidRPr="0012538C">
        <w:rPr>
          <w:rFonts w:ascii="Times New Roman" w:hAnsi="Times New Roman"/>
          <w:color w:val="000000"/>
          <w:sz w:val="28"/>
          <w:szCs w:val="28"/>
        </w:rPr>
        <w:tab/>
        <w:t>3.3.5.3.свідоцтва про шлюб або інший документ, що підтверджує родинні стосунки або сімейні відносини кандидата у патронатні вихователі та добровільного помічника;</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42" w:name="n53"/>
      <w:bookmarkEnd w:id="42"/>
      <w:r w:rsidRPr="0012538C">
        <w:rPr>
          <w:rFonts w:ascii="Times New Roman" w:hAnsi="Times New Roman"/>
          <w:color w:val="000000"/>
          <w:sz w:val="28"/>
          <w:szCs w:val="28"/>
        </w:rPr>
        <w:tab/>
        <w:t>3.3.5.4.документа, що підтверджує право власності або користування житловим приміщенням.</w:t>
      </w:r>
    </w:p>
    <w:p w:rsidR="007037E3" w:rsidRPr="0012538C" w:rsidRDefault="007037E3" w:rsidP="0012538C">
      <w:pPr>
        <w:pStyle w:val="af9"/>
        <w:spacing w:after="0" w:line="240" w:lineRule="auto"/>
        <w:jc w:val="both"/>
        <w:rPr>
          <w:rFonts w:hint="eastAsia"/>
          <w:sz w:val="28"/>
          <w:szCs w:val="28"/>
        </w:rPr>
      </w:pPr>
    </w:p>
    <w:p w:rsidR="007037E3" w:rsidRPr="0012538C" w:rsidRDefault="007037E3" w:rsidP="0012538C">
      <w:pPr>
        <w:pStyle w:val="af9"/>
        <w:spacing w:after="0" w:line="240" w:lineRule="auto"/>
        <w:jc w:val="both"/>
        <w:rPr>
          <w:rFonts w:hint="eastAsia"/>
          <w:sz w:val="28"/>
          <w:szCs w:val="28"/>
        </w:rPr>
      </w:pPr>
      <w:bookmarkStart w:id="43" w:name="n54"/>
      <w:bookmarkEnd w:id="43"/>
      <w:r w:rsidRPr="0012538C">
        <w:rPr>
          <w:rFonts w:ascii="Times New Roman" w:hAnsi="Times New Roman"/>
          <w:color w:val="000000"/>
          <w:sz w:val="28"/>
          <w:szCs w:val="28"/>
        </w:rPr>
        <w:tab/>
        <w:t>3.4.Строк дії документів на момент створення сім’ї патронатного вихователя не повинен перевищувати дванадцяти місяців з дати їх видачі.</w:t>
      </w:r>
    </w:p>
    <w:p w:rsidR="007037E3" w:rsidRPr="0012538C" w:rsidRDefault="007037E3" w:rsidP="0012538C">
      <w:pPr>
        <w:pStyle w:val="af9"/>
        <w:spacing w:after="0" w:line="240" w:lineRule="auto"/>
        <w:jc w:val="both"/>
        <w:rPr>
          <w:rFonts w:ascii="Times New Roman" w:hAnsi="Times New Roman"/>
          <w:color w:val="000000"/>
          <w:sz w:val="28"/>
          <w:szCs w:val="28"/>
        </w:rPr>
      </w:pPr>
    </w:p>
    <w:p w:rsidR="007037E3" w:rsidRPr="0012538C" w:rsidRDefault="007037E3" w:rsidP="0012538C">
      <w:pPr>
        <w:pStyle w:val="af9"/>
        <w:spacing w:after="0" w:line="240" w:lineRule="auto"/>
        <w:jc w:val="both"/>
        <w:rPr>
          <w:rFonts w:ascii="Times New Roman" w:hAnsi="Times New Roman"/>
          <w:color w:val="000000"/>
          <w:sz w:val="28"/>
          <w:szCs w:val="28"/>
        </w:rPr>
      </w:pPr>
      <w:bookmarkStart w:id="44" w:name="n55"/>
      <w:bookmarkEnd w:id="44"/>
      <w:r w:rsidRPr="0012538C">
        <w:rPr>
          <w:rFonts w:ascii="Times New Roman" w:hAnsi="Times New Roman"/>
          <w:color w:val="000000"/>
          <w:sz w:val="28"/>
          <w:szCs w:val="28"/>
        </w:rPr>
        <w:tab/>
        <w:t>3.5.Заяви з необхідними документами подаються в паперовій чи за технічної можливості в електронній формі.</w:t>
      </w:r>
    </w:p>
    <w:p w:rsidR="007037E3" w:rsidRPr="0012538C" w:rsidRDefault="007037E3" w:rsidP="0012538C">
      <w:pPr>
        <w:pStyle w:val="af9"/>
        <w:spacing w:after="0" w:line="240" w:lineRule="auto"/>
        <w:jc w:val="both"/>
        <w:rPr>
          <w:rFonts w:hint="eastAsia"/>
          <w:sz w:val="28"/>
          <w:szCs w:val="28"/>
        </w:rPr>
      </w:pPr>
    </w:p>
    <w:p w:rsidR="007037E3" w:rsidRPr="0012538C" w:rsidRDefault="007037E3" w:rsidP="0012538C">
      <w:pPr>
        <w:pStyle w:val="af9"/>
        <w:spacing w:after="0" w:line="240" w:lineRule="auto"/>
        <w:jc w:val="both"/>
        <w:rPr>
          <w:rFonts w:ascii="Times New Roman" w:hAnsi="Times New Roman"/>
          <w:color w:val="000000"/>
          <w:sz w:val="28"/>
          <w:szCs w:val="28"/>
        </w:rPr>
      </w:pPr>
      <w:bookmarkStart w:id="45" w:name="n56"/>
      <w:bookmarkEnd w:id="45"/>
      <w:r w:rsidRPr="0012538C">
        <w:rPr>
          <w:rFonts w:ascii="Times New Roman" w:hAnsi="Times New Roman"/>
          <w:color w:val="000000"/>
          <w:sz w:val="28"/>
          <w:szCs w:val="28"/>
        </w:rPr>
        <w:lastRenderedPageBreak/>
        <w:tab/>
        <w:t>3.6.Заяви та необхідні документи подаються через центр надання адміністративних послуг.</w:t>
      </w:r>
    </w:p>
    <w:p w:rsidR="007037E3" w:rsidRPr="0012538C" w:rsidRDefault="007037E3" w:rsidP="0012538C">
      <w:pPr>
        <w:pStyle w:val="af9"/>
        <w:spacing w:after="0" w:line="240" w:lineRule="auto"/>
        <w:jc w:val="both"/>
        <w:rPr>
          <w:rFonts w:hint="eastAsia"/>
          <w:sz w:val="28"/>
          <w:szCs w:val="28"/>
        </w:rPr>
      </w:pPr>
    </w:p>
    <w:p w:rsidR="007037E3" w:rsidRPr="0012538C" w:rsidRDefault="007037E3" w:rsidP="0012538C">
      <w:pPr>
        <w:pStyle w:val="af9"/>
        <w:spacing w:after="0" w:line="240" w:lineRule="auto"/>
        <w:jc w:val="both"/>
        <w:rPr>
          <w:rFonts w:ascii="Times New Roman" w:hAnsi="Times New Roman"/>
          <w:color w:val="000000"/>
          <w:sz w:val="28"/>
          <w:szCs w:val="28"/>
        </w:rPr>
      </w:pPr>
      <w:bookmarkStart w:id="46" w:name="n57"/>
      <w:bookmarkEnd w:id="46"/>
      <w:r w:rsidRPr="0012538C">
        <w:rPr>
          <w:rFonts w:ascii="Times New Roman" w:hAnsi="Times New Roman"/>
          <w:color w:val="000000"/>
          <w:sz w:val="28"/>
          <w:szCs w:val="28"/>
        </w:rPr>
        <w:tab/>
        <w:t>3.7.Заяви з необхідними документами для взяття на облік приймаються адміністраторами центру надання адміністративних послуг виключно з формуванням електронної справи.</w:t>
      </w:r>
    </w:p>
    <w:p w:rsidR="007037E3" w:rsidRPr="0012538C" w:rsidRDefault="007037E3" w:rsidP="0012538C">
      <w:pPr>
        <w:pStyle w:val="af9"/>
        <w:spacing w:after="0" w:line="240" w:lineRule="auto"/>
        <w:jc w:val="both"/>
        <w:rPr>
          <w:rFonts w:hint="eastAsia"/>
          <w:sz w:val="28"/>
          <w:szCs w:val="28"/>
        </w:rPr>
      </w:pPr>
    </w:p>
    <w:p w:rsidR="007037E3" w:rsidRPr="0012538C" w:rsidRDefault="007037E3" w:rsidP="0012538C">
      <w:pPr>
        <w:pStyle w:val="af9"/>
        <w:spacing w:after="0" w:line="240" w:lineRule="auto"/>
        <w:jc w:val="both"/>
        <w:rPr>
          <w:rFonts w:hint="eastAsia"/>
          <w:sz w:val="28"/>
          <w:szCs w:val="28"/>
        </w:rPr>
      </w:pPr>
      <w:bookmarkStart w:id="47" w:name="n58"/>
      <w:bookmarkEnd w:id="47"/>
      <w:r w:rsidRPr="0012538C">
        <w:rPr>
          <w:rFonts w:ascii="Times New Roman" w:hAnsi="Times New Roman"/>
          <w:color w:val="000000"/>
          <w:sz w:val="28"/>
          <w:szCs w:val="28"/>
        </w:rPr>
        <w:tab/>
        <w:t xml:space="preserve">3.8.За наявності електронної інформаційної взаємодії між державними органами, </w:t>
      </w:r>
      <w:proofErr w:type="spellStart"/>
      <w:r w:rsidRPr="0012538C">
        <w:rPr>
          <w:rFonts w:ascii="Times New Roman" w:hAnsi="Times New Roman"/>
          <w:color w:val="000000"/>
          <w:sz w:val="28"/>
          <w:szCs w:val="28"/>
        </w:rPr>
        <w:t>органами</w:t>
      </w:r>
      <w:proofErr w:type="spellEnd"/>
      <w:r w:rsidRPr="0012538C">
        <w:rPr>
          <w:rFonts w:ascii="Times New Roman" w:hAnsi="Times New Roman"/>
          <w:color w:val="000000"/>
          <w:sz w:val="28"/>
          <w:szCs w:val="28"/>
        </w:rPr>
        <w:t xml:space="preserve"> місцевого самоврядування, підприємствами, установами або організаціями, у володінні яких перебуває інформація, необхідна для надання послуги патронату над дитиною, така інформація особою, яка виявила бажання стати кандидатом у патронатні вихователі, не подається.</w:t>
      </w:r>
    </w:p>
    <w:p w:rsidR="007037E3" w:rsidRPr="0012538C" w:rsidRDefault="007037E3" w:rsidP="0012538C">
      <w:pPr>
        <w:pStyle w:val="af9"/>
        <w:spacing w:after="0" w:line="240" w:lineRule="auto"/>
        <w:jc w:val="both"/>
        <w:rPr>
          <w:rFonts w:ascii="Times New Roman" w:hAnsi="Times New Roman"/>
          <w:color w:val="000000"/>
          <w:sz w:val="28"/>
          <w:szCs w:val="28"/>
          <w:shd w:val="clear" w:color="auto" w:fill="FFFF00"/>
        </w:rPr>
      </w:pPr>
    </w:p>
    <w:p w:rsidR="007037E3" w:rsidRPr="0012538C" w:rsidRDefault="007037E3" w:rsidP="0012538C">
      <w:pPr>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r>
      <w:r w:rsidRPr="0012538C">
        <w:rPr>
          <w:rFonts w:ascii="Times New Roman" w:hAnsi="Times New Roman"/>
          <w:b/>
          <w:bCs/>
          <w:color w:val="000000"/>
          <w:sz w:val="28"/>
          <w:szCs w:val="28"/>
        </w:rPr>
        <w:t>4.Організація заходів з первинного відбору кандидатів у патронатні вихователі.</w:t>
      </w:r>
    </w:p>
    <w:p w:rsidR="007037E3" w:rsidRPr="0012538C" w:rsidRDefault="007037E3" w:rsidP="0012538C">
      <w:pPr>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4.1.Організацію заходів з первинного відбору кандидатів у патронатні вихователі забезпечує служба у сп</w:t>
      </w:r>
      <w:r w:rsidR="00A142A3" w:rsidRPr="0012538C">
        <w:rPr>
          <w:rFonts w:ascii="Times New Roman" w:hAnsi="Times New Roman"/>
          <w:color w:val="000000"/>
          <w:sz w:val="28"/>
          <w:szCs w:val="28"/>
        </w:rPr>
        <w:t xml:space="preserve">равах дітей </w:t>
      </w:r>
      <w:r w:rsidRPr="0012538C">
        <w:rPr>
          <w:rFonts w:ascii="Times New Roman" w:hAnsi="Times New Roman"/>
          <w:color w:val="000000"/>
          <w:sz w:val="28"/>
          <w:szCs w:val="28"/>
        </w:rPr>
        <w:t xml:space="preserve">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 шляхом:</w:t>
      </w:r>
    </w:p>
    <w:p w:rsidR="007037E3" w:rsidRPr="0012538C" w:rsidRDefault="007037E3" w:rsidP="0012538C">
      <w:pPr>
        <w:pStyle w:val="af9"/>
        <w:spacing w:after="0" w:line="240" w:lineRule="auto"/>
        <w:jc w:val="both"/>
        <w:rPr>
          <w:rFonts w:hint="eastAsia"/>
          <w:sz w:val="28"/>
          <w:szCs w:val="28"/>
        </w:rPr>
      </w:pPr>
      <w:r w:rsidRPr="0012538C">
        <w:rPr>
          <w:rFonts w:ascii="Times New Roman" w:hAnsi="Times New Roman"/>
          <w:color w:val="000000"/>
          <w:sz w:val="28"/>
          <w:szCs w:val="28"/>
        </w:rPr>
        <w:tab/>
        <w:t>4.1.1.інформування та консультування осіб, які виявили бажання надавати послугу патронату над дитиною, щодо мети, завдань, особливостей надання такої послуги та її оплати, процедури її організації в громаді, вимог до кандидатів у патронатні вихователі та критеріїв їх відбору, прав та обов’язків патронатного вихователя та надання переліку документів, необхідних для подальшого проходження первинного відбору;</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4.1.2.реєстрації зазначених документів та їх перевірки протягом десяти робочих днів з дати їх надання. Служба у сп</w:t>
      </w:r>
      <w:r w:rsidR="00A142A3" w:rsidRPr="0012538C">
        <w:rPr>
          <w:rFonts w:ascii="Times New Roman" w:hAnsi="Times New Roman"/>
          <w:color w:val="000000"/>
          <w:sz w:val="28"/>
          <w:szCs w:val="28"/>
        </w:rPr>
        <w:t xml:space="preserve">равах дітей </w:t>
      </w:r>
      <w:r w:rsidRPr="0012538C">
        <w:rPr>
          <w:rFonts w:ascii="Times New Roman" w:hAnsi="Times New Roman"/>
          <w:color w:val="000000"/>
          <w:sz w:val="28"/>
          <w:szCs w:val="28"/>
        </w:rPr>
        <w:t xml:space="preserve">  має право проводити перевірку наданих кандидатом у патронатні вихователі документів, в тому числі шляхом запитів до відповідних органів, установ, організацій;</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4.1.3.надсилання запиту до Центру соціальних служб  на проведення оцінки сімейної ситуації та житлово-побутових умов сім’ї кандидата у патронатні вихователі, у разі відповідності наданих кандидатом у патронатні вихователі документів.</w:t>
      </w:r>
    </w:p>
    <w:p w:rsidR="007037E3" w:rsidRPr="0012538C" w:rsidRDefault="007037E3" w:rsidP="0012538C">
      <w:pPr>
        <w:pStyle w:val="af9"/>
        <w:spacing w:after="0" w:line="240" w:lineRule="auto"/>
        <w:jc w:val="both"/>
        <w:rPr>
          <w:rFonts w:hint="eastAsia"/>
          <w:sz w:val="28"/>
          <w:szCs w:val="28"/>
        </w:rPr>
      </w:pPr>
    </w:p>
    <w:p w:rsidR="007037E3" w:rsidRPr="0012538C" w:rsidRDefault="007037E3" w:rsidP="0012538C">
      <w:pPr>
        <w:pStyle w:val="af9"/>
        <w:spacing w:after="0" w:line="240" w:lineRule="auto"/>
        <w:jc w:val="both"/>
        <w:rPr>
          <w:rFonts w:ascii="Times New Roman" w:hAnsi="Times New Roman"/>
          <w:color w:val="000000"/>
          <w:sz w:val="28"/>
          <w:szCs w:val="28"/>
        </w:rPr>
      </w:pPr>
      <w:bookmarkStart w:id="48" w:name="n63"/>
      <w:bookmarkEnd w:id="48"/>
      <w:r w:rsidRPr="0012538C">
        <w:rPr>
          <w:rFonts w:ascii="Times New Roman" w:hAnsi="Times New Roman"/>
          <w:color w:val="000000"/>
          <w:sz w:val="28"/>
          <w:szCs w:val="28"/>
        </w:rPr>
        <w:tab/>
        <w:t>4.2.Центр соціальних служб  із залученням  психолога  протягом  п’яти робочих днів після надходження запиту проводить за місцем фактичного проживання кандидата у патронатні вихователі оцінку сімейної ситуації та житлово-побутових умов сім’ї кандидата у патронатні вихователі.</w:t>
      </w:r>
    </w:p>
    <w:p w:rsidR="007037E3" w:rsidRPr="0012538C" w:rsidRDefault="007037E3" w:rsidP="0012538C">
      <w:pPr>
        <w:pStyle w:val="af9"/>
        <w:spacing w:after="0" w:line="240" w:lineRule="auto"/>
        <w:jc w:val="both"/>
        <w:rPr>
          <w:rFonts w:ascii="Times New Roman" w:hAnsi="Times New Roman"/>
          <w:color w:val="000000"/>
          <w:sz w:val="28"/>
          <w:szCs w:val="28"/>
        </w:rPr>
      </w:pPr>
    </w:p>
    <w:p w:rsidR="007037E3" w:rsidRPr="0012538C" w:rsidRDefault="007037E3" w:rsidP="0012538C">
      <w:pPr>
        <w:pStyle w:val="af9"/>
        <w:spacing w:after="0" w:line="240" w:lineRule="auto"/>
        <w:jc w:val="both"/>
        <w:rPr>
          <w:rFonts w:ascii="Times New Roman" w:hAnsi="Times New Roman"/>
          <w:color w:val="000000"/>
          <w:sz w:val="28"/>
          <w:szCs w:val="28"/>
        </w:rPr>
      </w:pPr>
      <w:bookmarkStart w:id="49" w:name="n64"/>
      <w:bookmarkEnd w:id="49"/>
      <w:r w:rsidRPr="0012538C">
        <w:rPr>
          <w:rFonts w:ascii="Times New Roman" w:hAnsi="Times New Roman"/>
          <w:color w:val="000000"/>
          <w:sz w:val="28"/>
          <w:szCs w:val="28"/>
        </w:rPr>
        <w:tab/>
        <w:t>4.3.Оцінка сімейної ситуації та житлово-побутових умов сім’ї кандидата у патронатні вихователі проводиться з метою виявлення сприятливих факторів та ризиків щодо спроможності кандидата у патронатні вихователі надавати послугу патронату над дитиною в своїй сім’ї, що, зокрема, передбачає:</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50" w:name="n65"/>
      <w:bookmarkEnd w:id="50"/>
      <w:r w:rsidRPr="0012538C">
        <w:rPr>
          <w:rFonts w:ascii="Times New Roman" w:hAnsi="Times New Roman"/>
          <w:color w:val="000000"/>
          <w:sz w:val="28"/>
          <w:szCs w:val="28"/>
        </w:rPr>
        <w:tab/>
        <w:t>4.3.1.визначення готовності повнолітнього члена сім’ї чи іншої особи, яка проживає з кандидатом у патронатні вихователі на спільній житловій площі, виконувати обов’язки добровільного помічника;</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51" w:name="n66"/>
      <w:bookmarkEnd w:id="51"/>
      <w:r w:rsidRPr="0012538C">
        <w:rPr>
          <w:rFonts w:ascii="Times New Roman" w:hAnsi="Times New Roman"/>
          <w:color w:val="000000"/>
          <w:sz w:val="28"/>
          <w:szCs w:val="28"/>
        </w:rPr>
        <w:tab/>
        <w:t>4.3.2.психологічну готовність всіх членів сім’ї, у тому числі дітей, які не досягли 18-річного віку та проживають з кандидатом у патронатні вихователі на спільній житловій площі до влаштування в їх сім’ю дитини (в тому числі дитини з інвалідністю);</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52" w:name="n67"/>
      <w:bookmarkEnd w:id="52"/>
      <w:r w:rsidRPr="0012538C">
        <w:rPr>
          <w:rFonts w:ascii="Times New Roman" w:hAnsi="Times New Roman"/>
          <w:color w:val="000000"/>
          <w:sz w:val="28"/>
          <w:szCs w:val="28"/>
        </w:rPr>
        <w:lastRenderedPageBreak/>
        <w:tab/>
        <w:t>4.3.3.наявність відповідних умов для безпечного та комфортного проживання дитини, влаштованої до сім’ї патронатного вихователя.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53" w:name="n68"/>
      <w:bookmarkEnd w:id="53"/>
      <w:r w:rsidRPr="0012538C">
        <w:rPr>
          <w:rFonts w:ascii="Times New Roman" w:hAnsi="Times New Roman"/>
          <w:color w:val="000000"/>
          <w:sz w:val="28"/>
          <w:szCs w:val="28"/>
        </w:rPr>
        <w:tab/>
        <w:t>4.4.За підсумками проведеної оцінки Центр соціальних служб готує висновок про оцінку сімейної ситуації та житлово-побутові умови сім’ї кандидата у патронатні вихователі</w:t>
      </w:r>
      <w:r w:rsidRPr="0012538C">
        <w:rPr>
          <w:rFonts w:ascii="Times New Roman" w:hAnsi="Times New Roman"/>
          <w:i/>
          <w:iCs/>
          <w:color w:val="000000"/>
          <w:sz w:val="28"/>
          <w:szCs w:val="28"/>
        </w:rPr>
        <w:t xml:space="preserve"> </w:t>
      </w:r>
      <w:r w:rsidRPr="0012538C">
        <w:rPr>
          <w:rFonts w:ascii="Times New Roman" w:hAnsi="Times New Roman"/>
          <w:color w:val="000000"/>
          <w:sz w:val="28"/>
          <w:szCs w:val="28"/>
        </w:rPr>
        <w:t xml:space="preserve"> та надсилає його службі у справах дітей.</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4.5.Після отримання висновку про оцінку сімейної ситуації та житлово-побутові умови сім’ї кандидата у патронатні вихователі та у разі успішного проходження кандидатом у патронатні вихователі і добровільним помічником первинного відбору служба у справах дітей протягом п’яти робочих днів:</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54" w:name="n70"/>
      <w:bookmarkEnd w:id="54"/>
      <w:r w:rsidRPr="0012538C">
        <w:rPr>
          <w:rFonts w:ascii="Times New Roman" w:hAnsi="Times New Roman"/>
          <w:color w:val="000000"/>
          <w:sz w:val="28"/>
          <w:szCs w:val="28"/>
        </w:rPr>
        <w:tab/>
        <w:t>4.5.1.готує направлення на навчання за програмою підготовки патронатних вихователів для кандидата у патронатні вихователі та добровільного помічника</w:t>
      </w:r>
      <w:bookmarkStart w:id="55" w:name="n71"/>
      <w:bookmarkEnd w:id="55"/>
      <w:r w:rsidRPr="0012538C">
        <w:rPr>
          <w:rFonts w:ascii="Times New Roman" w:hAnsi="Times New Roman"/>
          <w:color w:val="000000"/>
          <w:sz w:val="28"/>
          <w:szCs w:val="28"/>
        </w:rPr>
        <w:tab/>
        <w:t>4.5.2.надсилає зазначене направлення офіційним листом Вінницькому обласному центру соціальних служб, для організації навчання;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56" w:name="n72"/>
      <w:bookmarkEnd w:id="56"/>
      <w:r w:rsidRPr="0012538C">
        <w:rPr>
          <w:rFonts w:ascii="Times New Roman" w:hAnsi="Times New Roman"/>
          <w:color w:val="000000"/>
          <w:sz w:val="28"/>
          <w:szCs w:val="28"/>
        </w:rPr>
        <w:tab/>
        <w:t>4.5.3.інформує про зазначене кандидата в патронатні вихователі та добровільного помічника.</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57" w:name="n73"/>
      <w:bookmarkEnd w:id="57"/>
      <w:r w:rsidRPr="0012538C">
        <w:rPr>
          <w:rFonts w:ascii="Times New Roman" w:hAnsi="Times New Roman"/>
          <w:color w:val="000000"/>
          <w:sz w:val="28"/>
          <w:szCs w:val="28"/>
        </w:rPr>
        <w:tab/>
        <w:t>4.6.Кандидату у патронатні вихователі, який не пройшов первинний відбір, або добровільному помічнику служба у справах дітей  надає обґрунтовану письмову відповідь з поясненням причин, на яких базувалася відмова.</w:t>
      </w:r>
    </w:p>
    <w:p w:rsidR="007037E3" w:rsidRPr="0012538C" w:rsidRDefault="007037E3" w:rsidP="0012538C">
      <w:pPr>
        <w:pStyle w:val="af9"/>
        <w:spacing w:after="0" w:line="240" w:lineRule="auto"/>
        <w:jc w:val="both"/>
        <w:rPr>
          <w:rFonts w:ascii="Times New Roman" w:hAnsi="Times New Roman"/>
          <w:b/>
          <w:color w:val="000000"/>
          <w:sz w:val="28"/>
          <w:szCs w:val="28"/>
        </w:rPr>
      </w:pPr>
      <w:r w:rsidRPr="0012538C">
        <w:rPr>
          <w:rFonts w:ascii="Times New Roman" w:hAnsi="Times New Roman"/>
          <w:b/>
          <w:bCs/>
          <w:color w:val="000000"/>
          <w:sz w:val="28"/>
          <w:szCs w:val="28"/>
        </w:rPr>
        <w:tab/>
        <w:t>5.Навчання кандидатів у патронатні вихователі та добровільних помічників.</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 xml:space="preserve">5.1.Навчання кандидатів у патронатні вихователі та добровільних помічників за програмою підготовки патронатних вихователів, затвердженою </w:t>
      </w:r>
      <w:proofErr w:type="spellStart"/>
      <w:r w:rsidRPr="0012538C">
        <w:rPr>
          <w:rFonts w:ascii="Times New Roman" w:hAnsi="Times New Roman"/>
          <w:color w:val="000000"/>
          <w:sz w:val="28"/>
          <w:szCs w:val="28"/>
        </w:rPr>
        <w:t>Мінсоцполітики</w:t>
      </w:r>
      <w:proofErr w:type="spellEnd"/>
      <w:r w:rsidRPr="0012538C">
        <w:rPr>
          <w:rFonts w:ascii="Times New Roman" w:hAnsi="Times New Roman"/>
          <w:color w:val="000000"/>
          <w:sz w:val="28"/>
          <w:szCs w:val="28"/>
        </w:rPr>
        <w:t>, протягом двох місяців з моменту отримання направлення забезпечує Вінницький  обласний центр соціальних служб, шляхом залучення до проведення навчання тренерів, які мають сертифікат за даною програмою, з числа працівників Вінницького обласного центру соціальних служб, представників громадських, благодійних організацій, закладів вищої освіти тощо.</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5.2.Вінницький обласний центр соціальних служб на основі направлень, отриманих від служби у справах дітей , формує навчальні групи, розробляє графік проведення навчань з підготовки патронатних вихователів, визначає місце та умови проведення, інформує про них кандидата у патронатні вихователі та службу у справах дітей,  здійснює інші організаційні заходи для забезпечення якісної підготовки патронатних вихователів.</w:t>
      </w:r>
    </w:p>
    <w:p w:rsidR="007037E3" w:rsidRPr="0012538C" w:rsidRDefault="007037E3" w:rsidP="0012538C">
      <w:pPr>
        <w:pStyle w:val="af9"/>
        <w:spacing w:after="0" w:line="240" w:lineRule="auto"/>
        <w:jc w:val="both"/>
        <w:rPr>
          <w:rFonts w:ascii="Times New Roman" w:hAnsi="Times New Roman"/>
          <w:color w:val="000000"/>
          <w:sz w:val="28"/>
          <w:szCs w:val="28"/>
          <w:shd w:val="clear" w:color="auto" w:fill="FFFF00"/>
        </w:rPr>
      </w:pPr>
      <w:bookmarkStart w:id="58" w:name="n76"/>
      <w:bookmarkEnd w:id="58"/>
      <w:r w:rsidRPr="0012538C">
        <w:rPr>
          <w:rFonts w:ascii="Times New Roman" w:hAnsi="Times New Roman"/>
          <w:color w:val="000000"/>
          <w:sz w:val="28"/>
          <w:szCs w:val="28"/>
        </w:rPr>
        <w:tab/>
        <w:t>5.3.Фінансові витрати, пов’язані з проїздом кандидатів у патронатні вихователі та добровільних помічників до місця проведення навчання та у зворотному напрямку, а також з їх проживанням у період проходження навчання покриваються за власний рахунок кандидатів у патронатні вихователі.</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59" w:name="n77"/>
      <w:bookmarkEnd w:id="59"/>
      <w:r w:rsidRPr="0012538C">
        <w:rPr>
          <w:rFonts w:ascii="Times New Roman" w:hAnsi="Times New Roman"/>
          <w:color w:val="000000"/>
          <w:sz w:val="28"/>
          <w:szCs w:val="28"/>
        </w:rPr>
        <w:tab/>
        <w:t>5.4.За результатами навчання Вінницький обласний центр соціальних служб протягом місяця після його завершення: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60" w:name="n78"/>
      <w:bookmarkEnd w:id="60"/>
      <w:r w:rsidRPr="0012538C">
        <w:rPr>
          <w:rFonts w:ascii="Times New Roman" w:hAnsi="Times New Roman"/>
          <w:color w:val="000000"/>
          <w:sz w:val="28"/>
          <w:szCs w:val="28"/>
        </w:rPr>
        <w:tab/>
        <w:t>5.4.1.видає рекомендацію про можливість надання послуги патронату над дитиною кандидату у патронатні вихователі та добровільному помічнику, які успішно завершили повний курс навчання, або вмотивовану відмову у наданні такої рекомендації;</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61" w:name="n79"/>
      <w:bookmarkEnd w:id="61"/>
      <w:r w:rsidRPr="0012538C">
        <w:rPr>
          <w:rFonts w:ascii="Times New Roman" w:hAnsi="Times New Roman"/>
          <w:color w:val="000000"/>
          <w:sz w:val="28"/>
          <w:szCs w:val="28"/>
        </w:rPr>
        <w:tab/>
        <w:t>5.4.2.письмово інформує службу у справах дітей  та надсилає копію документа, виданого кандидату у патронатні вихователі та добровільному помічнику за результатами навчання.</w:t>
      </w:r>
    </w:p>
    <w:p w:rsidR="007037E3" w:rsidRPr="0012538C" w:rsidRDefault="007037E3" w:rsidP="0012538C">
      <w:pPr>
        <w:pStyle w:val="af9"/>
        <w:spacing w:after="0" w:line="240" w:lineRule="auto"/>
        <w:jc w:val="both"/>
        <w:rPr>
          <w:rFonts w:hint="eastAsia"/>
          <w:sz w:val="28"/>
          <w:szCs w:val="28"/>
        </w:rPr>
      </w:pPr>
      <w:bookmarkStart w:id="62" w:name="n80"/>
      <w:bookmarkEnd w:id="62"/>
      <w:r w:rsidRPr="0012538C">
        <w:rPr>
          <w:rFonts w:ascii="Times New Roman" w:hAnsi="Times New Roman"/>
          <w:color w:val="000000"/>
          <w:sz w:val="28"/>
          <w:szCs w:val="28"/>
        </w:rPr>
        <w:tab/>
        <w:t xml:space="preserve">5.5.За результатами первинного відбору та на підставі отриманої рекомендації служба у справах дітей готує проект рішення та проект </w:t>
      </w:r>
      <w:hyperlink r:id="rId29" w:anchor="n235" w:history="1">
        <w:r w:rsidRPr="0012538C">
          <w:rPr>
            <w:rFonts w:ascii="Times New Roman" w:hAnsi="Times New Roman"/>
            <w:color w:val="000000"/>
            <w:sz w:val="28"/>
            <w:szCs w:val="28"/>
          </w:rPr>
          <w:t xml:space="preserve">договору про </w:t>
        </w:r>
        <w:r w:rsidRPr="0012538C">
          <w:rPr>
            <w:rFonts w:ascii="Times New Roman" w:hAnsi="Times New Roman"/>
            <w:color w:val="000000"/>
            <w:sz w:val="28"/>
            <w:szCs w:val="28"/>
          </w:rPr>
          <w:lastRenderedPageBreak/>
          <w:t>умови запровадження та організацію функціонування послуги патронату над дитиною, що надаватиметься сім’єю патронатного вихователя</w:t>
        </w:r>
      </w:hyperlink>
      <w:r w:rsidRPr="0012538C">
        <w:rPr>
          <w:rFonts w:ascii="Times New Roman" w:hAnsi="Times New Roman"/>
          <w:color w:val="000000"/>
          <w:sz w:val="28"/>
          <w:szCs w:val="28"/>
        </w:rPr>
        <w:t xml:space="preserve"> .</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63" w:name="n81"/>
      <w:bookmarkEnd w:id="63"/>
      <w:r w:rsidRPr="0012538C">
        <w:rPr>
          <w:rFonts w:ascii="Times New Roman" w:hAnsi="Times New Roman"/>
          <w:color w:val="000000"/>
          <w:sz w:val="28"/>
          <w:szCs w:val="28"/>
        </w:rPr>
        <w:tab/>
        <w:t xml:space="preserve">5.6.Після укладення договору про умови запровадження патронату служба у справах дітей  протягом трьох робочих днів вносить інформацію про патронатного вихователя та добровільного помічника до Єдиного банку даних про дітей-сиріт, дітей, позбавлених батьківського піклування, і сім’ї потенційних </w:t>
      </w:r>
      <w:proofErr w:type="spellStart"/>
      <w:r w:rsidRPr="0012538C">
        <w:rPr>
          <w:rFonts w:ascii="Times New Roman" w:hAnsi="Times New Roman"/>
          <w:color w:val="000000"/>
          <w:sz w:val="28"/>
          <w:szCs w:val="28"/>
        </w:rPr>
        <w:t>усиновлювачів</w:t>
      </w:r>
      <w:proofErr w:type="spellEnd"/>
      <w:r w:rsidRPr="0012538C">
        <w:rPr>
          <w:rFonts w:ascii="Times New Roman" w:hAnsi="Times New Roman"/>
          <w:color w:val="000000"/>
          <w:sz w:val="28"/>
          <w:szCs w:val="28"/>
        </w:rPr>
        <w:t>, опікунів, піклувальників, прийомних батьків, батьків-вихователів.</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64" w:name="n82"/>
      <w:bookmarkEnd w:id="64"/>
      <w:r w:rsidRPr="0012538C">
        <w:rPr>
          <w:rFonts w:ascii="Times New Roman" w:hAnsi="Times New Roman"/>
          <w:color w:val="000000"/>
          <w:sz w:val="28"/>
          <w:szCs w:val="28"/>
        </w:rPr>
        <w:tab/>
        <w:t xml:space="preserve">5.7.Виконавчий комітет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 протягом п’яти робочих днів після укладення договору про умови запровадження патронату нараховують з відповідного місцевого бюджету поворотну фінансову допомогу, що виплачується патронатному вихователю для своєчасного забезпечення догляду, виховання та реабілітації дитини, влаштованої до сім’ї патронатного вихователя, до моменту отримання державної соціальної допомоги:</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5.7.1.сума резервних коштів повинна відповідати встановленому розміру соціальної допомоги з розрахунку одночасного влаштування до сім’ї патронатного вихователя двох дітей і становить 2,5 прожиткового мінімуму на кожну дитину відповідного віку (до шести років та від шести до 18 років);</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5.7.2.резервні кошти перераховуються на особовий рахунок патронатного вихователя, відкритий у відповідній банківській установі для отримання соціальної допомоги на утримання дитини у сім’ї патронатного вихователя, та є перехідним залишком, який використовується патронатним вихователем для задоволення потреб наступної дитини, влаштованої до сім’ї патронатного вихователя, чи у разі затримки виплат соціальної допомоги і поновлюється патронатним вихователем таким чином, щоб перед наступним влаштуванням дитини до сім’ї патронатного вихователя на відповідному рахунку сума цього резерву дорівнювала сумі попередньо виплаченої поворотної фінансової допомоги;</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5.7.3.умови надання, використання та повернення резервних коштів регулюються договором про умови запровадження патронату.</w:t>
      </w:r>
    </w:p>
    <w:p w:rsidR="007037E3" w:rsidRPr="0012538C" w:rsidRDefault="007037E3" w:rsidP="0012538C">
      <w:pPr>
        <w:pStyle w:val="af9"/>
        <w:spacing w:after="0" w:line="240" w:lineRule="auto"/>
        <w:jc w:val="both"/>
        <w:rPr>
          <w:rFonts w:hint="eastAsia"/>
          <w:sz w:val="28"/>
          <w:szCs w:val="28"/>
        </w:rPr>
      </w:pPr>
      <w:r w:rsidRPr="0012538C">
        <w:rPr>
          <w:rFonts w:ascii="Times New Roman" w:hAnsi="Times New Roman"/>
          <w:b/>
          <w:bCs/>
          <w:color w:val="000000"/>
          <w:sz w:val="28"/>
          <w:szCs w:val="28"/>
        </w:rPr>
        <w:tab/>
        <w:t>6.Влаштування дітей в сім’ю патронатного вихователя.</w:t>
      </w:r>
    </w:p>
    <w:p w:rsidR="007037E3" w:rsidRPr="0012538C" w:rsidRDefault="007037E3" w:rsidP="0012538C">
      <w:pPr>
        <w:pStyle w:val="af9"/>
        <w:spacing w:after="0" w:line="240" w:lineRule="auto"/>
        <w:jc w:val="both"/>
        <w:rPr>
          <w:rFonts w:hint="eastAsia"/>
          <w:sz w:val="28"/>
          <w:szCs w:val="28"/>
        </w:rPr>
      </w:pPr>
    </w:p>
    <w:p w:rsidR="007037E3" w:rsidRPr="0012538C" w:rsidRDefault="007037E3" w:rsidP="0012538C">
      <w:pPr>
        <w:pStyle w:val="af9"/>
        <w:spacing w:after="0" w:line="240" w:lineRule="auto"/>
        <w:jc w:val="both"/>
        <w:rPr>
          <w:rFonts w:ascii="Times New Roman" w:hAnsi="Times New Roman"/>
          <w:color w:val="000000"/>
          <w:sz w:val="28"/>
          <w:szCs w:val="28"/>
        </w:rPr>
      </w:pPr>
      <w:bookmarkStart w:id="65" w:name="n86"/>
      <w:bookmarkEnd w:id="65"/>
      <w:r w:rsidRPr="0012538C">
        <w:rPr>
          <w:rFonts w:ascii="Times New Roman" w:hAnsi="Times New Roman"/>
          <w:color w:val="000000"/>
          <w:sz w:val="28"/>
          <w:szCs w:val="28"/>
        </w:rPr>
        <w:tab/>
        <w:t>6.1.До сім’ї патронатного вихователя можуть бути влаштовані діти, які перебувають у складних життєвих обставинах, що негативно впливають чи можуть вплинути на їх життя, здоров’я та розвиток, в тому числі:</w:t>
      </w:r>
    </w:p>
    <w:p w:rsidR="007037E3" w:rsidRPr="0012538C" w:rsidRDefault="007037E3" w:rsidP="0012538C">
      <w:pPr>
        <w:pStyle w:val="af9"/>
        <w:spacing w:after="0" w:line="240" w:lineRule="auto"/>
        <w:jc w:val="both"/>
        <w:rPr>
          <w:rFonts w:hint="eastAsia"/>
          <w:sz w:val="28"/>
          <w:szCs w:val="28"/>
        </w:rPr>
      </w:pPr>
      <w:bookmarkStart w:id="66" w:name="n87"/>
      <w:bookmarkEnd w:id="66"/>
      <w:r w:rsidRPr="0012538C">
        <w:rPr>
          <w:rFonts w:ascii="Times New Roman" w:hAnsi="Times New Roman"/>
          <w:color w:val="000000"/>
          <w:sz w:val="28"/>
          <w:szCs w:val="28"/>
        </w:rPr>
        <w:tab/>
        <w:t xml:space="preserve">6.1.1.діти, які залишилися без батьківського піклування, в тому числі ті, які перебувають у закладі охорони здоров’я, тимчасово влаштовані в сім’ю громадян, центр соціально-психологічної реабілітації дітей або до закладу інституційного догляду та виховання дітей згідно з </w:t>
      </w:r>
      <w:hyperlink r:id="rId30">
        <w:r w:rsidRPr="0012538C">
          <w:rPr>
            <w:rFonts w:ascii="Times New Roman" w:hAnsi="Times New Roman"/>
            <w:color w:val="000000"/>
            <w:sz w:val="28"/>
            <w:szCs w:val="28"/>
          </w:rPr>
          <w:t>пунктом 31</w:t>
        </w:r>
      </w:hyperlink>
      <w:r w:rsidRPr="0012538C">
        <w:rPr>
          <w:rFonts w:ascii="Times New Roman" w:hAnsi="Times New Roman"/>
          <w:color w:val="000000"/>
          <w:sz w:val="28"/>
          <w:szCs w:val="28"/>
        </w:rPr>
        <w:t xml:space="preserve">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“Питання діяльності органів опіки та піклування, пов’язаної із захистом прав дитини”;</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67" w:name="n88"/>
      <w:bookmarkEnd w:id="67"/>
      <w:r w:rsidRPr="0012538C">
        <w:rPr>
          <w:rFonts w:ascii="Times New Roman" w:hAnsi="Times New Roman"/>
          <w:color w:val="000000"/>
          <w:sz w:val="28"/>
          <w:szCs w:val="28"/>
        </w:rPr>
        <w:tab/>
        <w:t>6.1.2.діти, які перебували в інших формах сімейного виховання;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68" w:name="n89"/>
      <w:bookmarkEnd w:id="68"/>
      <w:r w:rsidRPr="0012538C">
        <w:rPr>
          <w:rFonts w:ascii="Times New Roman" w:hAnsi="Times New Roman"/>
          <w:color w:val="000000"/>
          <w:sz w:val="28"/>
          <w:szCs w:val="28"/>
        </w:rPr>
        <w:tab/>
        <w:t>6.1.3.малолітні/неповнолітні вагітні чи малолітні/неповнолітні породіллі з немовлям, які залишилися без батьківського піклування або перебувають у складних життєвих обставинах.</w:t>
      </w:r>
    </w:p>
    <w:p w:rsidR="007037E3" w:rsidRPr="0012538C" w:rsidRDefault="007037E3" w:rsidP="0012538C">
      <w:pPr>
        <w:pStyle w:val="af9"/>
        <w:spacing w:after="0" w:line="240" w:lineRule="auto"/>
        <w:jc w:val="both"/>
        <w:rPr>
          <w:rFonts w:hint="eastAsia"/>
          <w:sz w:val="28"/>
          <w:szCs w:val="28"/>
        </w:rPr>
      </w:pPr>
      <w:bookmarkStart w:id="69" w:name="n90"/>
      <w:bookmarkEnd w:id="69"/>
      <w:r w:rsidRPr="0012538C">
        <w:rPr>
          <w:rFonts w:ascii="Times New Roman" w:hAnsi="Times New Roman"/>
          <w:color w:val="000000"/>
          <w:sz w:val="28"/>
          <w:szCs w:val="28"/>
        </w:rPr>
        <w:tab/>
        <w:t>6.2.Передача дитини до сім’ї патронатного вихователя здійснюється за наказом служби у сп</w:t>
      </w:r>
      <w:r w:rsidR="00A142A3" w:rsidRPr="0012538C">
        <w:rPr>
          <w:rFonts w:ascii="Times New Roman" w:hAnsi="Times New Roman"/>
          <w:color w:val="000000"/>
          <w:sz w:val="28"/>
          <w:szCs w:val="28"/>
        </w:rPr>
        <w:t xml:space="preserve">равах дітей </w:t>
      </w:r>
      <w:proofErr w:type="spellStart"/>
      <w:r w:rsidR="00A142A3" w:rsidRPr="0012538C">
        <w:rPr>
          <w:rFonts w:ascii="Times New Roman" w:hAnsi="Times New Roman"/>
          <w:color w:val="000000"/>
          <w:sz w:val="28"/>
          <w:szCs w:val="28"/>
        </w:rPr>
        <w:t>Погребищенської</w:t>
      </w:r>
      <w:proofErr w:type="spellEnd"/>
      <w:r w:rsidR="00A142A3" w:rsidRPr="0012538C">
        <w:rPr>
          <w:rFonts w:ascii="Times New Roman" w:hAnsi="Times New Roman"/>
          <w:color w:val="000000"/>
          <w:sz w:val="28"/>
          <w:szCs w:val="28"/>
        </w:rPr>
        <w:t xml:space="preserve"> міської ради Вінницької</w:t>
      </w:r>
      <w:r w:rsidRPr="0012538C">
        <w:rPr>
          <w:rFonts w:ascii="Times New Roman" w:hAnsi="Times New Roman"/>
          <w:color w:val="000000"/>
          <w:sz w:val="28"/>
          <w:szCs w:val="28"/>
        </w:rPr>
        <w:t xml:space="preserve"> області та акта про факт передачі дитини</w:t>
      </w:r>
      <w:r w:rsidRPr="0012538C">
        <w:rPr>
          <w:rFonts w:ascii="Times New Roman" w:hAnsi="Times New Roman"/>
          <w:i/>
          <w:iCs/>
          <w:color w:val="000000"/>
          <w:sz w:val="28"/>
          <w:szCs w:val="28"/>
        </w:rPr>
        <w:t>.</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70" w:name="n91"/>
      <w:bookmarkEnd w:id="70"/>
      <w:r w:rsidRPr="0012538C">
        <w:rPr>
          <w:rFonts w:ascii="Times New Roman" w:hAnsi="Times New Roman"/>
          <w:color w:val="000000"/>
          <w:sz w:val="28"/>
          <w:szCs w:val="28"/>
        </w:rPr>
        <w:lastRenderedPageBreak/>
        <w:tab/>
        <w:t>6.3.Прийняття наказу служби у сп</w:t>
      </w:r>
      <w:r w:rsidR="00A142A3" w:rsidRPr="0012538C">
        <w:rPr>
          <w:rFonts w:ascii="Times New Roman" w:hAnsi="Times New Roman"/>
          <w:color w:val="000000"/>
          <w:sz w:val="28"/>
          <w:szCs w:val="28"/>
        </w:rPr>
        <w:t xml:space="preserve">равах дітей  </w:t>
      </w:r>
      <w:proofErr w:type="spellStart"/>
      <w:r w:rsidR="00A142A3" w:rsidRPr="0012538C">
        <w:rPr>
          <w:rFonts w:ascii="Times New Roman" w:hAnsi="Times New Roman"/>
          <w:color w:val="000000"/>
          <w:sz w:val="28"/>
          <w:szCs w:val="28"/>
        </w:rPr>
        <w:t>Погребищенської</w:t>
      </w:r>
      <w:proofErr w:type="spellEnd"/>
      <w:r w:rsidR="00A142A3" w:rsidRPr="0012538C">
        <w:rPr>
          <w:rFonts w:ascii="Times New Roman" w:hAnsi="Times New Roman"/>
          <w:color w:val="000000"/>
          <w:sz w:val="28"/>
          <w:szCs w:val="28"/>
        </w:rPr>
        <w:t xml:space="preserve"> </w:t>
      </w:r>
      <w:r w:rsidRPr="0012538C">
        <w:rPr>
          <w:rFonts w:ascii="Times New Roman" w:hAnsi="Times New Roman"/>
          <w:color w:val="000000"/>
          <w:sz w:val="28"/>
          <w:szCs w:val="28"/>
        </w:rPr>
        <w:t>місько</w:t>
      </w:r>
      <w:r w:rsidR="00A142A3" w:rsidRPr="0012538C">
        <w:rPr>
          <w:rFonts w:ascii="Times New Roman" w:hAnsi="Times New Roman"/>
          <w:color w:val="000000"/>
          <w:sz w:val="28"/>
          <w:szCs w:val="28"/>
        </w:rPr>
        <w:t>ї ради</w:t>
      </w:r>
      <w:r w:rsidRPr="0012538C">
        <w:rPr>
          <w:rFonts w:ascii="Times New Roman" w:hAnsi="Times New Roman"/>
          <w:color w:val="000000"/>
          <w:sz w:val="28"/>
          <w:szCs w:val="28"/>
        </w:rPr>
        <w:t xml:space="preserve"> про передачу дитини до сім’ї патронатного вихователя здійснюється на підставі одного з таких документів:</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71" w:name="n92"/>
      <w:bookmarkEnd w:id="71"/>
      <w:r w:rsidRPr="0012538C">
        <w:rPr>
          <w:rFonts w:ascii="Times New Roman" w:hAnsi="Times New Roman"/>
          <w:color w:val="000000"/>
          <w:sz w:val="28"/>
          <w:szCs w:val="28"/>
        </w:rPr>
        <w:tab/>
        <w:t xml:space="preserve">6.3.1.акта про покинуту чи знайдену дитину; </w:t>
      </w:r>
      <w:proofErr w:type="spellStart"/>
      <w:r w:rsidRPr="0012538C">
        <w:rPr>
          <w:rFonts w:ascii="Times New Roman" w:hAnsi="Times New Roman"/>
          <w:color w:val="000000"/>
          <w:sz w:val="28"/>
          <w:szCs w:val="28"/>
        </w:rPr>
        <w:t>дитину</w:t>
      </w:r>
      <w:proofErr w:type="spellEnd"/>
      <w:r w:rsidRPr="0012538C">
        <w:rPr>
          <w:rFonts w:ascii="Times New Roman" w:hAnsi="Times New Roman"/>
          <w:color w:val="000000"/>
          <w:sz w:val="28"/>
          <w:szCs w:val="28"/>
        </w:rPr>
        <w:t>, яку батьки (матір або батько), інші родичі або законні представники відмовилися забрати з пологового будинку, іншого закладу охорони здоров’я, у разі відсутності відомостей про місце перебування батьків/законних представників, а також наявності безпосередньої загрози життю чи здоров’ю дитини;</w:t>
      </w:r>
    </w:p>
    <w:p w:rsidR="007037E3" w:rsidRPr="0012538C" w:rsidRDefault="007037E3" w:rsidP="0012538C">
      <w:pPr>
        <w:pStyle w:val="af9"/>
        <w:spacing w:after="0" w:line="240" w:lineRule="auto"/>
        <w:jc w:val="both"/>
        <w:rPr>
          <w:rFonts w:hint="eastAsia"/>
          <w:sz w:val="28"/>
          <w:szCs w:val="28"/>
        </w:rPr>
      </w:pPr>
      <w:bookmarkStart w:id="72" w:name="n93"/>
      <w:bookmarkEnd w:id="72"/>
      <w:r w:rsidRPr="0012538C">
        <w:rPr>
          <w:rFonts w:ascii="Times New Roman" w:hAnsi="Times New Roman"/>
          <w:color w:val="000000"/>
          <w:sz w:val="28"/>
          <w:szCs w:val="28"/>
        </w:rPr>
        <w:tab/>
        <w:t xml:space="preserve">6.3.2.рішення виконавчого комітету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 про негайне відібрання дитини відповідно до акту проведення оцінки рівня безпеки дитини за формою згідно з </w:t>
      </w:r>
      <w:hyperlink r:id="rId31">
        <w:r w:rsidRPr="0012538C">
          <w:rPr>
            <w:rFonts w:ascii="Times New Roman" w:hAnsi="Times New Roman"/>
            <w:color w:val="000000"/>
            <w:sz w:val="28"/>
            <w:szCs w:val="28"/>
          </w:rPr>
          <w:t>додатком 10</w:t>
        </w:r>
      </w:hyperlink>
      <w:r w:rsidRPr="0012538C">
        <w:rPr>
          <w:rFonts w:ascii="Times New Roman" w:hAnsi="Times New Roman"/>
          <w:color w:val="000000"/>
          <w:sz w:val="28"/>
          <w:szCs w:val="28"/>
        </w:rPr>
        <w:t xml:space="preserve"> до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“Питання діяльності органів опіки та піклування, пов’язаної із захистом прав дитини”;</w:t>
      </w:r>
    </w:p>
    <w:p w:rsidR="007037E3" w:rsidRPr="0012538C" w:rsidRDefault="007037E3" w:rsidP="0012538C">
      <w:pPr>
        <w:pStyle w:val="af9"/>
        <w:spacing w:after="0" w:line="240" w:lineRule="auto"/>
        <w:jc w:val="both"/>
        <w:rPr>
          <w:rFonts w:hint="eastAsia"/>
          <w:sz w:val="28"/>
          <w:szCs w:val="28"/>
        </w:rPr>
      </w:pPr>
      <w:bookmarkStart w:id="73" w:name="n94"/>
      <w:bookmarkEnd w:id="73"/>
      <w:r w:rsidRPr="0012538C">
        <w:rPr>
          <w:rFonts w:ascii="Times New Roman" w:hAnsi="Times New Roman"/>
          <w:color w:val="000000"/>
          <w:sz w:val="28"/>
          <w:szCs w:val="28"/>
        </w:rPr>
        <w:tab/>
        <w:t xml:space="preserve">6.3.3.акта про виявлення розлученої із сім’єю дитини, яка не є громадянином України, за формою згідно з </w:t>
      </w:r>
      <w:hyperlink r:id="rId32">
        <w:r w:rsidRPr="0012538C">
          <w:rPr>
            <w:rFonts w:ascii="Times New Roman" w:hAnsi="Times New Roman"/>
            <w:color w:val="000000"/>
            <w:sz w:val="28"/>
            <w:szCs w:val="28"/>
          </w:rPr>
          <w:t>додатком 1</w:t>
        </w:r>
      </w:hyperlink>
      <w:r w:rsidRPr="0012538C">
        <w:rPr>
          <w:rFonts w:ascii="Times New Roman" w:hAnsi="Times New Roman"/>
          <w:color w:val="000000"/>
          <w:sz w:val="28"/>
          <w:szCs w:val="28"/>
        </w:rPr>
        <w:t xml:space="preserve"> до Порядку взаємодії державних органів та органів місцевого самоврядування під час виявлення розлучених із сім’єю дітей, які не є громадянами України, затвердженого постановою Кабінету Міністрів України від 16 листопада 2016 р. № 832;</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74" w:name="n95"/>
      <w:bookmarkEnd w:id="74"/>
      <w:r w:rsidRPr="0012538C">
        <w:rPr>
          <w:rFonts w:ascii="Times New Roman" w:hAnsi="Times New Roman"/>
          <w:color w:val="000000"/>
          <w:sz w:val="28"/>
          <w:szCs w:val="28"/>
        </w:rPr>
        <w:tab/>
        <w:t>6.3.4.заяви/звернення про влаштування дитини до сім’ї патронатного вихователя від батька або матері або обох батьків чи особи, яка є законним представником дитини, чи самої дитини, в якій зазначені складні життєві обставини, що підтверджують необхідність влаштування дитини до сім’ї патронатного вихователя;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75" w:name="n96"/>
      <w:bookmarkEnd w:id="75"/>
      <w:r w:rsidRPr="0012538C">
        <w:rPr>
          <w:rFonts w:ascii="Times New Roman" w:hAnsi="Times New Roman"/>
          <w:color w:val="000000"/>
          <w:sz w:val="28"/>
          <w:szCs w:val="28"/>
        </w:rPr>
        <w:tab/>
        <w:t>6.3.5.до заяви додається копія паспорта або інший документ, що посвідчує особу та її статус по відношенню до дитини. У разі подання заяви про влаштування дитини до сім’ї патронатного вихователя іноземною особою також надається документ, що посвідчує особу та законність перебування її та дитини на території України.</w:t>
      </w:r>
    </w:p>
    <w:p w:rsidR="007037E3" w:rsidRPr="0012538C" w:rsidRDefault="007037E3" w:rsidP="0012538C">
      <w:pPr>
        <w:pStyle w:val="af9"/>
        <w:spacing w:after="0" w:line="240" w:lineRule="auto"/>
        <w:jc w:val="both"/>
        <w:rPr>
          <w:rFonts w:ascii="Times New Roman" w:hAnsi="Times New Roman"/>
          <w:color w:val="000000"/>
          <w:sz w:val="28"/>
          <w:szCs w:val="28"/>
        </w:rPr>
      </w:pP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 xml:space="preserve">6.4.У разі коли один із батьків подав письмову заяву про свою незгоду на влаштування дитини до сім’ї патронатного вихователя, служба у справах дітей </w:t>
      </w:r>
      <w:r w:rsidR="009A683F" w:rsidRPr="0012538C">
        <w:rPr>
          <w:rFonts w:ascii="Times New Roman" w:hAnsi="Times New Roman"/>
          <w:color w:val="000000"/>
          <w:sz w:val="28"/>
          <w:szCs w:val="28"/>
        </w:rPr>
        <w:t xml:space="preserve">виконавчого комітету </w:t>
      </w:r>
      <w:proofErr w:type="spellStart"/>
      <w:r w:rsidR="009A683F" w:rsidRPr="0012538C">
        <w:rPr>
          <w:rFonts w:ascii="Times New Roman" w:hAnsi="Times New Roman"/>
          <w:color w:val="000000"/>
          <w:sz w:val="28"/>
          <w:szCs w:val="28"/>
        </w:rPr>
        <w:t>Погребищенської</w:t>
      </w:r>
      <w:proofErr w:type="spellEnd"/>
      <w:r w:rsidR="009A683F" w:rsidRPr="0012538C">
        <w:rPr>
          <w:rFonts w:ascii="Times New Roman" w:hAnsi="Times New Roman"/>
          <w:color w:val="000000"/>
          <w:sz w:val="28"/>
          <w:szCs w:val="28"/>
        </w:rPr>
        <w:t xml:space="preserve"> міської ради Вінницької</w:t>
      </w:r>
      <w:r w:rsidRPr="0012538C">
        <w:rPr>
          <w:rFonts w:ascii="Times New Roman" w:hAnsi="Times New Roman"/>
          <w:color w:val="000000"/>
          <w:sz w:val="28"/>
          <w:szCs w:val="28"/>
        </w:rPr>
        <w:t xml:space="preserve"> області разом із Центром соціальних служб  додатково вивчає сімейну ситуацію та виносить питання щодо доцільності влаштування дитини до сім’ї патронатного вихователя на розгляд комісії з питань захисту прав дитини при виконавчому комітеті .</w:t>
      </w:r>
    </w:p>
    <w:p w:rsidR="007037E3" w:rsidRPr="0012538C" w:rsidRDefault="007037E3" w:rsidP="0012538C">
      <w:pPr>
        <w:pStyle w:val="af9"/>
        <w:spacing w:after="0" w:line="240" w:lineRule="auto"/>
        <w:jc w:val="both"/>
        <w:rPr>
          <w:rFonts w:ascii="Times New Roman" w:hAnsi="Times New Roman"/>
          <w:color w:val="000000"/>
          <w:sz w:val="28"/>
          <w:szCs w:val="28"/>
        </w:rPr>
      </w:pP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6.5.У разі коли мати або батько дитини, яка потребує влаштування до сім’ї патронатного вихователя, є неповнолітніми (малолітніми), крім їх заяви необхідна письмова згода їх батьків (одного з них)/законних представників. У разі ненадання ними такої згоди служба у справах дітей виконавчого комітету з’ясовує обставини та ймовірні причини конфлікту інтересів, здійснює дії в найкращих інтересах малолітньої дитини та її неповнолітніх батьків.</w:t>
      </w:r>
    </w:p>
    <w:p w:rsidR="007037E3" w:rsidRPr="0012538C" w:rsidRDefault="007037E3" w:rsidP="0012538C">
      <w:pPr>
        <w:pStyle w:val="af9"/>
        <w:spacing w:after="0" w:line="240" w:lineRule="auto"/>
        <w:jc w:val="both"/>
        <w:rPr>
          <w:rFonts w:ascii="Times New Roman" w:hAnsi="Times New Roman"/>
          <w:color w:val="000000"/>
          <w:sz w:val="28"/>
          <w:szCs w:val="28"/>
        </w:rPr>
      </w:pPr>
    </w:p>
    <w:p w:rsidR="007037E3" w:rsidRPr="0012538C" w:rsidRDefault="007037E3" w:rsidP="0012538C">
      <w:pPr>
        <w:pStyle w:val="af9"/>
        <w:spacing w:after="0" w:line="240" w:lineRule="auto"/>
        <w:jc w:val="both"/>
        <w:rPr>
          <w:rFonts w:hint="eastAsia"/>
          <w:sz w:val="28"/>
          <w:szCs w:val="28"/>
        </w:rPr>
      </w:pPr>
      <w:bookmarkStart w:id="76" w:name="n99"/>
      <w:bookmarkEnd w:id="76"/>
      <w:r w:rsidRPr="0012538C">
        <w:rPr>
          <w:rFonts w:ascii="Times New Roman" w:hAnsi="Times New Roman"/>
          <w:color w:val="000000"/>
          <w:sz w:val="28"/>
          <w:szCs w:val="28"/>
        </w:rPr>
        <w:tab/>
        <w:t xml:space="preserve">6.6.Наявність письмової згоди дитини на влаштування до сім’ї патронатного вихователя є обов’язковою, якщо вона досягла такого віку та розвитку, що може її висловити, крім випадків, зазначених в абзацах </w:t>
      </w:r>
      <w:hyperlink r:id="rId33" w:anchor="n92" w:history="1">
        <w:proofErr w:type="spellStart"/>
        <w:r w:rsidRPr="0012538C">
          <w:rPr>
            <w:rFonts w:ascii="Times New Roman" w:hAnsi="Times New Roman"/>
            <w:color w:val="000000"/>
            <w:sz w:val="28"/>
            <w:szCs w:val="28"/>
          </w:rPr>
          <w:t>третьому</w:t>
        </w:r>
      </w:hyperlink>
      <w:r w:rsidRPr="0012538C">
        <w:rPr>
          <w:rFonts w:ascii="Times New Roman" w:hAnsi="Times New Roman"/>
          <w:color w:val="000000"/>
          <w:sz w:val="28"/>
          <w:szCs w:val="28"/>
        </w:rPr>
        <w:t>і</w:t>
      </w:r>
      <w:proofErr w:type="spellEnd"/>
      <w:r w:rsidRPr="0012538C">
        <w:rPr>
          <w:rFonts w:ascii="Times New Roman" w:hAnsi="Times New Roman"/>
          <w:color w:val="000000"/>
          <w:sz w:val="28"/>
          <w:szCs w:val="28"/>
        </w:rPr>
        <w:t xml:space="preserve"> </w:t>
      </w:r>
      <w:hyperlink r:id="rId34" w:anchor="n93" w:history="1">
        <w:proofErr w:type="spellStart"/>
        <w:r w:rsidRPr="0012538C">
          <w:rPr>
            <w:rFonts w:ascii="Times New Roman" w:hAnsi="Times New Roman"/>
            <w:color w:val="000000"/>
            <w:sz w:val="28"/>
            <w:szCs w:val="28"/>
          </w:rPr>
          <w:t>четвертому</w:t>
        </w:r>
      </w:hyperlink>
      <w:r w:rsidRPr="0012538C">
        <w:rPr>
          <w:rFonts w:ascii="Times New Roman" w:hAnsi="Times New Roman"/>
          <w:color w:val="000000"/>
          <w:sz w:val="28"/>
          <w:szCs w:val="28"/>
        </w:rPr>
        <w:t>Порядку</w:t>
      </w:r>
      <w:proofErr w:type="spellEnd"/>
      <w:r w:rsidRPr="0012538C">
        <w:rPr>
          <w:rFonts w:ascii="Times New Roman" w:hAnsi="Times New Roman"/>
          <w:color w:val="000000"/>
          <w:sz w:val="28"/>
          <w:szCs w:val="28"/>
        </w:rPr>
        <w:t xml:space="preserve">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w:t>
      </w:r>
      <w:r w:rsidRPr="0012538C">
        <w:rPr>
          <w:rFonts w:ascii="Times New Roman" w:hAnsi="Times New Roman"/>
          <w:color w:val="000000"/>
          <w:sz w:val="28"/>
          <w:szCs w:val="28"/>
        </w:rPr>
        <w:lastRenderedPageBreak/>
        <w:t>р. № 866 “Питання діяльності органів опіки та піклування, пов’язаної із захистом прав дитини”.</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77" w:name="n100"/>
      <w:bookmarkEnd w:id="77"/>
      <w:r w:rsidRPr="0012538C">
        <w:rPr>
          <w:rFonts w:ascii="Times New Roman" w:hAnsi="Times New Roman"/>
          <w:color w:val="000000"/>
          <w:sz w:val="28"/>
          <w:szCs w:val="28"/>
        </w:rPr>
        <w:tab/>
        <w:t>6.7.За необхідності влаштування дитини з інвалідністю до сім’ї патронатного вихователя передача такої дитини до зазначеної сім’ї здійснюється у разі наявності відповідних умов для проживання дитини з інвалідністю, готовності патронатного вихователя здійснювати її догляд, виховання та реабілітацію, визначення організації/закладу/установи, яка буде надавати необхідні медичні, освітні, реабілітаційні послуги цій дитині та консультувати патронатного вихователя.</w:t>
      </w:r>
    </w:p>
    <w:p w:rsidR="007037E3" w:rsidRPr="0012538C" w:rsidRDefault="007037E3" w:rsidP="0012538C">
      <w:pPr>
        <w:pStyle w:val="af9"/>
        <w:spacing w:after="0" w:line="240" w:lineRule="auto"/>
        <w:jc w:val="both"/>
        <w:rPr>
          <w:rFonts w:hint="eastAsia"/>
          <w:sz w:val="28"/>
          <w:szCs w:val="28"/>
        </w:rPr>
      </w:pPr>
      <w:bookmarkStart w:id="78" w:name="n101"/>
      <w:bookmarkEnd w:id="78"/>
      <w:r w:rsidRPr="0012538C">
        <w:rPr>
          <w:rFonts w:ascii="Times New Roman" w:hAnsi="Times New Roman"/>
          <w:color w:val="000000"/>
          <w:sz w:val="28"/>
          <w:szCs w:val="28"/>
        </w:rPr>
        <w:tab/>
        <w:t xml:space="preserve">6.8.Виконавчий комітет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 протягом семи робочих днів з моменту передачі дитини приймає рішення про її влаштування до сім’ї патронатного вихователя з урахуванням дати, зазначеної в акті про факт передачі дитини, та укладає </w:t>
      </w:r>
      <w:hyperlink r:id="rId35" w:anchor="n233" w:history="1">
        <w:r w:rsidRPr="0012538C">
          <w:rPr>
            <w:rFonts w:ascii="Times New Roman" w:hAnsi="Times New Roman"/>
            <w:color w:val="000000"/>
            <w:sz w:val="28"/>
            <w:szCs w:val="28"/>
          </w:rPr>
          <w:t>договір про патронат над дитиною</w:t>
        </w:r>
      </w:hyperlink>
      <w:r w:rsidRPr="0012538C">
        <w:rPr>
          <w:rFonts w:ascii="Times New Roman" w:hAnsi="Times New Roman"/>
          <w:i/>
          <w:iCs/>
          <w:color w:val="000000"/>
          <w:sz w:val="28"/>
          <w:szCs w:val="28"/>
        </w:rPr>
        <w:t xml:space="preserve"> .</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79" w:name="n102"/>
      <w:bookmarkEnd w:id="79"/>
      <w:r w:rsidRPr="0012538C">
        <w:rPr>
          <w:rFonts w:ascii="Times New Roman" w:hAnsi="Times New Roman"/>
          <w:color w:val="000000"/>
          <w:sz w:val="28"/>
          <w:szCs w:val="28"/>
        </w:rPr>
        <w:tab/>
        <w:t>6.9.Батьки/законні представники дитини є стороною зазначеного договору про патронат у разі, коли влаштування дитини до сім’ї патронатного вихователя здійснено за їх заявою.</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80" w:name="n103"/>
      <w:bookmarkEnd w:id="80"/>
      <w:r w:rsidRPr="0012538C">
        <w:rPr>
          <w:rFonts w:ascii="Times New Roman" w:hAnsi="Times New Roman"/>
          <w:color w:val="000000"/>
          <w:sz w:val="28"/>
          <w:szCs w:val="28"/>
        </w:rPr>
        <w:tab/>
        <w:t>6.10.Батьки/законні представники дитини передають службі у справах дітей копію свідоцтва про народження дитини або за технічної можливості електронну копію відображення в електронній формі інформації, що міститься у свідоцтві про народження, виготовленому на паперовому бланку, що подається засобами Порталу Дія (для дітей з інвалідністю, дітей віком до трьох років, які належать до групи ризику щодо отримання інвалідності), або інший документ, що посвідчує особу, медичну картку дитини (у разі наявності), інші документи, необхідні для задоволення потреб дитини (медичні довідки та висновки, документи, що підтверджують освітній рівень дитини, тощо).</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81" w:name="n104"/>
      <w:bookmarkEnd w:id="81"/>
      <w:r w:rsidRPr="0012538C">
        <w:rPr>
          <w:rFonts w:ascii="Times New Roman" w:hAnsi="Times New Roman"/>
          <w:color w:val="000000"/>
          <w:sz w:val="28"/>
          <w:szCs w:val="28"/>
        </w:rPr>
        <w:tab/>
        <w:t>6.11.До сім’ї патронатного вихователя можуть бути одночасно влаштовані тільки діти, які виховувалися в одній сім’ї або є рідними братами та сестрами, в тому числі братами та сестрами вже попередньо влаштованих до сім’ї патронатного вихователя дітей.</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82" w:name="n105"/>
      <w:bookmarkEnd w:id="82"/>
      <w:r w:rsidRPr="0012538C">
        <w:rPr>
          <w:rFonts w:ascii="Times New Roman" w:hAnsi="Times New Roman"/>
          <w:color w:val="000000"/>
          <w:sz w:val="28"/>
          <w:szCs w:val="28"/>
        </w:rPr>
        <w:tab/>
        <w:t>6.12.Загальна кількість дітей, влаштованих до сім’ї патронатного вихователя, визначається наявністю умов для проживання, догляду, виховання та реабілітації кожної такої дитини, зазначених у договорі про умови запровадження патронату.</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83" w:name="n106"/>
      <w:bookmarkEnd w:id="83"/>
      <w:r w:rsidRPr="0012538C">
        <w:rPr>
          <w:rFonts w:ascii="Times New Roman" w:hAnsi="Times New Roman"/>
          <w:color w:val="000000"/>
          <w:sz w:val="28"/>
          <w:szCs w:val="28"/>
        </w:rPr>
        <w:tab/>
        <w:t>6.13.Між влаштуванням дитини до сім’ї патронатного вихователя обов’язковим є період не менше трьох календарних днів для здійснення патронатним вихователем санітарно-гігієнічних процедур у його помешканні.</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84" w:name="n107"/>
      <w:bookmarkEnd w:id="84"/>
      <w:r w:rsidRPr="0012538C">
        <w:rPr>
          <w:rFonts w:ascii="Times New Roman" w:hAnsi="Times New Roman"/>
          <w:color w:val="000000"/>
          <w:sz w:val="28"/>
          <w:szCs w:val="28"/>
        </w:rPr>
        <w:tab/>
        <w:t>6.14.У разі влаштування до сім’ї патронатного вихователя новонародженої дитини  управління праці та соціального захисту населення  забезпечує отримання патронатним вихователем одноразової натуральної допомоги “пакунок малюка” або грошової компенсації відповідно до законодавства.</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85" w:name="n108"/>
      <w:bookmarkEnd w:id="85"/>
      <w:r w:rsidRPr="0012538C">
        <w:rPr>
          <w:rFonts w:ascii="Times New Roman" w:hAnsi="Times New Roman"/>
          <w:color w:val="000000"/>
          <w:sz w:val="28"/>
          <w:szCs w:val="28"/>
        </w:rPr>
        <w:tab/>
        <w:t>6.15.На кожну влаштовану дитину служба у справах дітей  передає патронатному вихователю:</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6.15.1.наказ служби у справах дітей  про передачу дитини до сім’ї патронатного вихователя;</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6.15.2.акт про факт передачі дитини до сім’ї патронатного вихователя;</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6.15.3.довідку про стан здоров’я дитини за результатами її первинного огляду на момент влаштування до сім’ї патронатного вихователя або виписку із закладу охорони здоров’я, в якому перебувала дитина;</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 xml:space="preserve">6.15.4.копію свідоцтва про народження дитини (у разі наявності) або за технічної можливості електронну копію відображення в електронній формі інформації, що міститься у свідоцтві про народження, виготовленому на </w:t>
      </w:r>
      <w:r w:rsidRPr="0012538C">
        <w:rPr>
          <w:rFonts w:ascii="Times New Roman" w:hAnsi="Times New Roman"/>
          <w:color w:val="000000"/>
          <w:sz w:val="28"/>
          <w:szCs w:val="28"/>
        </w:rPr>
        <w:lastRenderedPageBreak/>
        <w:t>паперовому бланку, що подається засобами Порталу Дія (для дітей з інвалідністю, дітей віком до трьох років, які належать до групи ризику щодо отримання інвалідності), або інший документ, що посвідчує особу;</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6.15.5.медичну картку дитини, карту щеплень дитини (у разі наявності);</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6.15.6.копії медичного висновку про дитину з інвалідністю віком до 18 років, індивідуальної програми реабілітації дитини з інвалідністю (у разі влаштування дитини з інвалідністю);</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6.15.7.копії документів, що підтверджують освітній рівень дитини, копію індивідуальної програми розвитку дитини (у разі наявності);</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6.15.8.договір про патронат;</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6.15.9.патронатному вихователю також можуть бути передані інші наявні у дитини документи, письмові рекомендації щодо особливостей її виховання, догляду, лікування чи реабілітації, зберігання контактів дитини з її батьками/законними представниками, родичами, а також щодо інших питань.</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86" w:name="n118"/>
      <w:bookmarkEnd w:id="86"/>
      <w:r w:rsidRPr="0012538C">
        <w:rPr>
          <w:rFonts w:ascii="Times New Roman" w:hAnsi="Times New Roman"/>
          <w:color w:val="000000"/>
          <w:sz w:val="28"/>
          <w:szCs w:val="28"/>
        </w:rPr>
        <w:tab/>
        <w:t>6.16.Відсутність у дитини документів, що посвідчують її особу, не є перешкодою для влаштування до сім’ї патронатного вихователя.</w:t>
      </w:r>
    </w:p>
    <w:p w:rsidR="007037E3" w:rsidRPr="0012538C" w:rsidRDefault="007037E3" w:rsidP="0012538C">
      <w:pPr>
        <w:pStyle w:val="af9"/>
        <w:spacing w:after="0" w:line="240" w:lineRule="auto"/>
        <w:jc w:val="both"/>
        <w:rPr>
          <w:rFonts w:hint="eastAsia"/>
          <w:sz w:val="28"/>
          <w:szCs w:val="28"/>
        </w:rPr>
      </w:pPr>
      <w:bookmarkStart w:id="87" w:name="n119"/>
      <w:bookmarkEnd w:id="87"/>
      <w:r w:rsidRPr="0012538C">
        <w:rPr>
          <w:rFonts w:ascii="Times New Roman" w:hAnsi="Times New Roman"/>
          <w:color w:val="000000"/>
          <w:sz w:val="28"/>
          <w:szCs w:val="28"/>
        </w:rPr>
        <w:tab/>
        <w:t xml:space="preserve">6.17.Обов’язковими на момент передачі дитини є документи, зазначені в </w:t>
      </w:r>
      <w:hyperlink r:id="rId36" w:anchor="n109" w:history="1">
        <w:r w:rsidRPr="0012538C">
          <w:rPr>
            <w:rFonts w:ascii="Times New Roman" w:hAnsi="Times New Roman"/>
            <w:color w:val="000000"/>
            <w:sz w:val="28"/>
            <w:szCs w:val="28"/>
          </w:rPr>
          <w:t xml:space="preserve">підпунктах </w:t>
        </w:r>
      </w:hyperlink>
      <w:r w:rsidRPr="0012538C">
        <w:rPr>
          <w:rFonts w:ascii="Times New Roman" w:hAnsi="Times New Roman"/>
          <w:color w:val="000000"/>
          <w:sz w:val="28"/>
          <w:szCs w:val="28"/>
        </w:rPr>
        <w:t>5.15.1. - 5.15.3. цього Порядку, інші документи повинні бути передані патронатному вихователю не пізніше ніж протягом семи робочих днів після передачі дитини.</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88" w:name="n120"/>
      <w:bookmarkEnd w:id="88"/>
      <w:r w:rsidRPr="0012538C">
        <w:rPr>
          <w:rFonts w:ascii="Times New Roman" w:hAnsi="Times New Roman"/>
          <w:color w:val="000000"/>
          <w:sz w:val="28"/>
          <w:szCs w:val="28"/>
        </w:rPr>
        <w:tab/>
        <w:t xml:space="preserve">6.18.На кожну дитину в період її перебування у сім’ї патронатного вихователя патронатний вихователь веде журнал спостережень, який передається службі у справах дітей  для використання в роботі щомісяця та для </w:t>
      </w:r>
      <w:proofErr w:type="spellStart"/>
      <w:r w:rsidRPr="0012538C">
        <w:rPr>
          <w:rFonts w:ascii="Times New Roman" w:hAnsi="Times New Roman"/>
          <w:color w:val="000000"/>
          <w:sz w:val="28"/>
          <w:szCs w:val="28"/>
        </w:rPr>
        <w:t>долучення</w:t>
      </w:r>
      <w:proofErr w:type="spellEnd"/>
      <w:r w:rsidRPr="0012538C">
        <w:rPr>
          <w:rFonts w:ascii="Times New Roman" w:hAnsi="Times New Roman"/>
          <w:color w:val="000000"/>
          <w:sz w:val="28"/>
          <w:szCs w:val="28"/>
        </w:rPr>
        <w:t xml:space="preserve"> до особової справи дитини після її вибуття.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89" w:name="n121"/>
      <w:bookmarkEnd w:id="89"/>
      <w:r w:rsidRPr="0012538C">
        <w:rPr>
          <w:rFonts w:ascii="Times New Roman" w:hAnsi="Times New Roman"/>
          <w:color w:val="000000"/>
          <w:sz w:val="28"/>
          <w:szCs w:val="28"/>
        </w:rPr>
        <w:tab/>
        <w:t>6.19.У журналі спостережень щотижня здійснюються записи, що відображають важливу інформацію про фізичний та емоційний стан дитини, її досягнення у розвитку, поведінкові прояви, в тому числі за результатами спілкування з батьками, родичами, описуються проблеми та вжиті патронатним вихователем заходи для їх розв’язання, а також фіксуються пропозиції щодо надання послуг дитині іншими суб’єктами, здійснення її захисту та заходів по відношенню до її батьків/законних представників.</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90" w:name="n122"/>
      <w:bookmarkEnd w:id="90"/>
      <w:r w:rsidRPr="0012538C">
        <w:rPr>
          <w:rFonts w:ascii="Times New Roman" w:hAnsi="Times New Roman"/>
          <w:color w:val="000000"/>
          <w:sz w:val="28"/>
          <w:szCs w:val="28"/>
        </w:rPr>
        <w:tab/>
        <w:t>6.20.Записи у журналі спостережень використовуються службою у справах дітей  в процесі планування роботи щодо захисту дитини, розроблення рішень щодо реінтеграції дитини у сім’ю чи пошуку альтернативної форми сімейного влаштування та під час засідань міждисциплінарної команди, комісії з питань захисту прав дитини, розгляду справи в суді.</w:t>
      </w:r>
    </w:p>
    <w:p w:rsidR="007037E3" w:rsidRPr="0012538C" w:rsidRDefault="007037E3" w:rsidP="0012538C">
      <w:pPr>
        <w:pStyle w:val="af9"/>
        <w:spacing w:after="0" w:line="240" w:lineRule="auto"/>
        <w:jc w:val="both"/>
        <w:rPr>
          <w:rFonts w:hint="eastAsia"/>
          <w:b/>
          <w:bCs/>
          <w:sz w:val="28"/>
          <w:szCs w:val="28"/>
        </w:rPr>
      </w:pPr>
      <w:r w:rsidRPr="0012538C">
        <w:rPr>
          <w:rFonts w:ascii="Times New Roman" w:hAnsi="Times New Roman"/>
          <w:b/>
          <w:bCs/>
          <w:color w:val="000000"/>
          <w:sz w:val="28"/>
          <w:szCs w:val="28"/>
        </w:rPr>
        <w:tab/>
        <w:t>7.Ведення справи дитини, влаштованої до сім’ї патронатного вихователя.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91" w:name="n123"/>
      <w:bookmarkEnd w:id="91"/>
      <w:r w:rsidRPr="0012538C">
        <w:rPr>
          <w:rFonts w:ascii="Times New Roman" w:hAnsi="Times New Roman"/>
          <w:color w:val="000000"/>
          <w:sz w:val="28"/>
          <w:szCs w:val="28"/>
        </w:rPr>
        <w:tab/>
        <w:t>7.1.Безпосереднє ведення справи дитини, влаштованої до сім’ї патронатного вихователя, забезпечує служба у справах дітей , яка, зокрема:</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92" w:name="n124"/>
      <w:bookmarkEnd w:id="92"/>
      <w:r w:rsidRPr="0012538C">
        <w:rPr>
          <w:rFonts w:ascii="Times New Roman" w:hAnsi="Times New Roman"/>
          <w:color w:val="000000"/>
          <w:sz w:val="28"/>
          <w:szCs w:val="28"/>
        </w:rPr>
        <w:tab/>
        <w:t>7.1.1.організовує роботу міждисциплінарної команди, включаючи до її складу патронатного вихователя;</w:t>
      </w:r>
    </w:p>
    <w:p w:rsidR="007037E3" w:rsidRPr="0012538C" w:rsidRDefault="007037E3" w:rsidP="0012538C">
      <w:pPr>
        <w:pStyle w:val="af9"/>
        <w:spacing w:after="0" w:line="240" w:lineRule="auto"/>
        <w:jc w:val="both"/>
        <w:rPr>
          <w:rFonts w:hint="eastAsia"/>
          <w:sz w:val="28"/>
          <w:szCs w:val="28"/>
        </w:rPr>
      </w:pPr>
      <w:bookmarkStart w:id="93" w:name="n125"/>
      <w:bookmarkEnd w:id="93"/>
      <w:r w:rsidRPr="0012538C">
        <w:rPr>
          <w:rFonts w:ascii="Times New Roman" w:hAnsi="Times New Roman"/>
          <w:color w:val="000000"/>
          <w:sz w:val="28"/>
          <w:szCs w:val="28"/>
        </w:rPr>
        <w:tab/>
        <w:t xml:space="preserve">7.1.2.розробляє та координує виконання індивідуального плану соціального захисту дитини відповідно до </w:t>
      </w:r>
      <w:hyperlink r:id="rId37">
        <w:r w:rsidRPr="0012538C">
          <w:rPr>
            <w:rFonts w:ascii="Times New Roman" w:hAnsi="Times New Roman"/>
            <w:color w:val="000000"/>
            <w:sz w:val="28"/>
            <w:szCs w:val="28"/>
          </w:rPr>
          <w:t>пунктів 20</w:t>
        </w:r>
      </w:hyperlink>
      <w:r w:rsidRPr="0012538C">
        <w:rPr>
          <w:rFonts w:ascii="Times New Roman" w:hAnsi="Times New Roman"/>
          <w:color w:val="000000"/>
          <w:sz w:val="28"/>
          <w:szCs w:val="28"/>
        </w:rPr>
        <w:t xml:space="preserve"> і </w:t>
      </w:r>
      <w:hyperlink r:id="rId38">
        <w:r w:rsidRPr="0012538C">
          <w:rPr>
            <w:rFonts w:ascii="Times New Roman" w:hAnsi="Times New Roman"/>
            <w:color w:val="000000"/>
            <w:sz w:val="28"/>
            <w:szCs w:val="28"/>
          </w:rPr>
          <w:t>21</w:t>
        </w:r>
      </w:hyperlink>
      <w:r w:rsidRPr="0012538C">
        <w:rPr>
          <w:rFonts w:ascii="Times New Roman" w:hAnsi="Times New Roman"/>
          <w:color w:val="000000"/>
          <w:sz w:val="28"/>
          <w:szCs w:val="28"/>
        </w:rPr>
        <w:t xml:space="preserve"> Порядку забезпечення соціального захисту дітей, які перебувають у складних життєвих обставинах, у тому числі дітей, які постраждали від жорстокого поводження, затвердженого постановою Кабінету Міністрів України від 1 червня 2020 р. № 585 “Про забезпечення соціального захисту дітей, які перебувають у складних життєвих обставинах”;</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94" w:name="n126"/>
      <w:bookmarkEnd w:id="94"/>
      <w:r w:rsidRPr="0012538C">
        <w:rPr>
          <w:rFonts w:ascii="Times New Roman" w:hAnsi="Times New Roman"/>
          <w:color w:val="000000"/>
          <w:sz w:val="28"/>
          <w:szCs w:val="28"/>
        </w:rPr>
        <w:lastRenderedPageBreak/>
        <w:tab/>
        <w:t>7.1.3.здійснює контроль за умовами догляду, виховання та реабілітації дитини у сім’ї патронатного вихователя, закладах, установах та організаціях, які надають послуги влаштованій до сім’ї патронатного вихователя дитині;</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95" w:name="n127"/>
      <w:bookmarkEnd w:id="95"/>
      <w:r w:rsidRPr="0012538C">
        <w:rPr>
          <w:rFonts w:ascii="Times New Roman" w:hAnsi="Times New Roman"/>
          <w:color w:val="000000"/>
          <w:sz w:val="28"/>
          <w:szCs w:val="28"/>
        </w:rPr>
        <w:tab/>
        <w:t>7.1.4.ініціює надання необхідних дитині послуг іншими наявними в територіальній громаді спеціалістами, організаціями або їх замовлення, закупку в інших надавачів.</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96" w:name="n128"/>
      <w:bookmarkEnd w:id="96"/>
      <w:r w:rsidRPr="0012538C">
        <w:rPr>
          <w:rFonts w:ascii="Times New Roman" w:hAnsi="Times New Roman"/>
          <w:color w:val="000000"/>
          <w:sz w:val="28"/>
          <w:szCs w:val="28"/>
        </w:rPr>
        <w:tab/>
        <w:t>7.2.Служба у справах дітей інформує патронатного вихователя:</w:t>
      </w:r>
    </w:p>
    <w:p w:rsidR="007037E3" w:rsidRPr="0012538C" w:rsidRDefault="007037E3" w:rsidP="0012538C">
      <w:pPr>
        <w:pStyle w:val="af9"/>
        <w:spacing w:after="0" w:line="240" w:lineRule="auto"/>
        <w:jc w:val="both"/>
        <w:rPr>
          <w:rFonts w:hint="eastAsia"/>
          <w:sz w:val="28"/>
          <w:szCs w:val="28"/>
        </w:rPr>
      </w:pPr>
      <w:bookmarkStart w:id="97" w:name="n129"/>
      <w:bookmarkEnd w:id="97"/>
      <w:r w:rsidRPr="0012538C">
        <w:rPr>
          <w:rFonts w:ascii="Times New Roman" w:hAnsi="Times New Roman"/>
          <w:color w:val="000000"/>
          <w:sz w:val="28"/>
          <w:szCs w:val="28"/>
        </w:rPr>
        <w:tab/>
        <w:t>7.2.1.про влаштування дитини до сім’ї патронатного вихователя не пізніше ніж за добу;</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98" w:name="n130"/>
      <w:bookmarkEnd w:id="98"/>
      <w:r w:rsidRPr="0012538C">
        <w:rPr>
          <w:rFonts w:ascii="Times New Roman" w:hAnsi="Times New Roman"/>
          <w:color w:val="000000"/>
          <w:sz w:val="28"/>
          <w:szCs w:val="28"/>
        </w:rPr>
        <w:tab/>
        <w:t>7.2.2.про вибуття дитини у разі її тривалого перебування у сім’ї патронатного вихователя з урахуванням строку, необхідного для підготовки дитини до її реінтеграції в сім’ю  або  влаштування  в  сім’ю  чи  в умови, максимально наближені до сімейних, завчасно або не пізніше ніж за добу у разі виникнення непередбачуваних обставин, що прискорюють чи затримують повернення дитини в сімейне середовище;</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99" w:name="n131"/>
      <w:bookmarkEnd w:id="99"/>
      <w:r w:rsidRPr="0012538C">
        <w:rPr>
          <w:rFonts w:ascii="Times New Roman" w:hAnsi="Times New Roman"/>
          <w:color w:val="000000"/>
          <w:sz w:val="28"/>
          <w:szCs w:val="28"/>
        </w:rPr>
        <w:tab/>
        <w:t xml:space="preserve">7.2.3.про надання дозволу на спілкування дитини з батьками/родичами/законними представниками або встановлення контакту дитини з потенційними опікунами, </w:t>
      </w:r>
      <w:proofErr w:type="spellStart"/>
      <w:r w:rsidRPr="0012538C">
        <w:rPr>
          <w:rFonts w:ascii="Times New Roman" w:hAnsi="Times New Roman"/>
          <w:color w:val="000000"/>
          <w:sz w:val="28"/>
          <w:szCs w:val="28"/>
        </w:rPr>
        <w:t>усиновлювачами</w:t>
      </w:r>
      <w:proofErr w:type="spellEnd"/>
      <w:r w:rsidRPr="0012538C">
        <w:rPr>
          <w:rFonts w:ascii="Times New Roman" w:hAnsi="Times New Roman"/>
          <w:color w:val="000000"/>
          <w:sz w:val="28"/>
          <w:szCs w:val="28"/>
        </w:rPr>
        <w:t>, прийомними батьками, батьками-вихователями;</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00" w:name="n132"/>
      <w:bookmarkEnd w:id="100"/>
      <w:r w:rsidRPr="0012538C">
        <w:rPr>
          <w:rFonts w:ascii="Times New Roman" w:hAnsi="Times New Roman"/>
          <w:color w:val="000000"/>
          <w:sz w:val="28"/>
          <w:szCs w:val="28"/>
        </w:rPr>
        <w:tab/>
        <w:t xml:space="preserve">7.2.4.про час та дату, умови і місце зустрічі з батьками/родичами/законними представниками або встановлення контакту дитини з потенційними опікунами, </w:t>
      </w:r>
      <w:proofErr w:type="spellStart"/>
      <w:r w:rsidRPr="0012538C">
        <w:rPr>
          <w:rFonts w:ascii="Times New Roman" w:hAnsi="Times New Roman"/>
          <w:color w:val="000000"/>
          <w:sz w:val="28"/>
          <w:szCs w:val="28"/>
        </w:rPr>
        <w:t>усиновлювачами</w:t>
      </w:r>
      <w:proofErr w:type="spellEnd"/>
      <w:r w:rsidRPr="0012538C">
        <w:rPr>
          <w:rFonts w:ascii="Times New Roman" w:hAnsi="Times New Roman"/>
          <w:color w:val="000000"/>
          <w:sz w:val="28"/>
          <w:szCs w:val="28"/>
        </w:rPr>
        <w:t xml:space="preserve">, прийомними батьками, батьками-вихователями не пізніше ніж за добу з урахуванням  режиму   дня   та  зайнятості дитини та патронатного вихователя, крім випадків, </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коли умови та процедури зустрічі дитини з батьками/законними представниками зазначені у договорі про патронат, де вони є третьою стороною цього договору;</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01" w:name="n133"/>
      <w:bookmarkEnd w:id="101"/>
      <w:r w:rsidRPr="0012538C">
        <w:rPr>
          <w:rFonts w:ascii="Times New Roman" w:hAnsi="Times New Roman"/>
          <w:color w:val="000000"/>
          <w:sz w:val="28"/>
          <w:szCs w:val="28"/>
        </w:rPr>
        <w:tab/>
        <w:t>7.2.5.про перебіг розгляду справи дитини у суді (пов’язаної з позбавленням батьківських прав, усиновленням або встановленням опіки та піклування над дитиною), за потреби та відповідно до законодавства ініціює участь патронатного вихователя у судових засіданнях;</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02" w:name="n134"/>
      <w:bookmarkEnd w:id="102"/>
      <w:r w:rsidRPr="0012538C">
        <w:rPr>
          <w:rFonts w:ascii="Times New Roman" w:hAnsi="Times New Roman"/>
          <w:color w:val="000000"/>
          <w:sz w:val="28"/>
          <w:szCs w:val="28"/>
        </w:rPr>
        <w:tab/>
        <w:t>7.2.6.про наявність/відсутність у дитини декларації про вибір лікаря, який надає первинну медичну допомогу;</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03" w:name="n135"/>
      <w:bookmarkEnd w:id="103"/>
      <w:r w:rsidRPr="0012538C">
        <w:rPr>
          <w:rFonts w:ascii="Times New Roman" w:hAnsi="Times New Roman"/>
          <w:color w:val="000000"/>
          <w:sz w:val="28"/>
          <w:szCs w:val="28"/>
        </w:rPr>
        <w:tab/>
        <w:t>7.2.7.про результати розгляду справи дитини комісією з питань захисту прав дитини тощо.</w:t>
      </w:r>
    </w:p>
    <w:p w:rsidR="007037E3" w:rsidRPr="0012538C" w:rsidRDefault="007037E3" w:rsidP="0012538C">
      <w:pPr>
        <w:pStyle w:val="af9"/>
        <w:spacing w:after="0" w:line="240" w:lineRule="auto"/>
        <w:jc w:val="both"/>
        <w:rPr>
          <w:rFonts w:hint="eastAsia"/>
          <w:b/>
          <w:bCs/>
          <w:sz w:val="28"/>
          <w:szCs w:val="28"/>
        </w:rPr>
      </w:pPr>
      <w:r w:rsidRPr="0012538C">
        <w:rPr>
          <w:rFonts w:ascii="Times New Roman" w:hAnsi="Times New Roman"/>
          <w:b/>
          <w:bCs/>
          <w:color w:val="000000"/>
          <w:sz w:val="28"/>
          <w:szCs w:val="28"/>
        </w:rPr>
        <w:tab/>
        <w:t>8.Надання соціальних послуг дитині та її батькам/законним представникам.</w:t>
      </w:r>
    </w:p>
    <w:p w:rsidR="007037E3" w:rsidRPr="0012538C" w:rsidRDefault="00A142A3" w:rsidP="0012538C">
      <w:pPr>
        <w:pStyle w:val="af9"/>
        <w:spacing w:after="0" w:line="240" w:lineRule="auto"/>
        <w:jc w:val="both"/>
        <w:rPr>
          <w:rFonts w:ascii="Times New Roman" w:hAnsi="Times New Roman"/>
          <w:color w:val="000000"/>
          <w:sz w:val="28"/>
          <w:szCs w:val="28"/>
        </w:rPr>
      </w:pPr>
      <w:bookmarkStart w:id="104" w:name="n136"/>
      <w:bookmarkEnd w:id="104"/>
      <w:r w:rsidRPr="0012538C">
        <w:rPr>
          <w:rFonts w:ascii="Times New Roman" w:hAnsi="Times New Roman"/>
          <w:color w:val="000000"/>
          <w:sz w:val="28"/>
          <w:szCs w:val="28"/>
        </w:rPr>
        <w:tab/>
        <w:t xml:space="preserve">8.1.Управління </w:t>
      </w:r>
      <w:r w:rsidR="007037E3" w:rsidRPr="0012538C">
        <w:rPr>
          <w:rFonts w:ascii="Times New Roman" w:hAnsi="Times New Roman"/>
          <w:color w:val="000000"/>
          <w:sz w:val="28"/>
          <w:szCs w:val="28"/>
        </w:rPr>
        <w:t xml:space="preserve"> соціа</w:t>
      </w:r>
      <w:r w:rsidRPr="0012538C">
        <w:rPr>
          <w:rFonts w:ascii="Times New Roman" w:hAnsi="Times New Roman"/>
          <w:color w:val="000000"/>
          <w:sz w:val="28"/>
          <w:szCs w:val="28"/>
        </w:rPr>
        <w:t xml:space="preserve">льного захисту населення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w:t>
      </w:r>
      <w:r w:rsidR="007037E3" w:rsidRPr="0012538C">
        <w:rPr>
          <w:rFonts w:ascii="Times New Roman" w:hAnsi="Times New Roman"/>
          <w:color w:val="000000"/>
          <w:sz w:val="28"/>
          <w:szCs w:val="28"/>
        </w:rPr>
        <w:t xml:space="preserve">  з метою подолання дитиною, батьками/законними представниками дитини складних життєвих обставин, що призвели до її влаштування до сім’ї патронатного вихователя, організовує надання соціальних послуг дитині та її батькам/законним представникам.</w:t>
      </w:r>
    </w:p>
    <w:p w:rsidR="007037E3" w:rsidRPr="0012538C" w:rsidRDefault="007037E3" w:rsidP="0012538C">
      <w:pPr>
        <w:pStyle w:val="af9"/>
        <w:spacing w:after="0" w:line="240" w:lineRule="auto"/>
        <w:jc w:val="both"/>
        <w:rPr>
          <w:rFonts w:hint="eastAsia"/>
          <w:sz w:val="28"/>
          <w:szCs w:val="28"/>
        </w:rPr>
      </w:pPr>
      <w:bookmarkStart w:id="105" w:name="n137"/>
      <w:bookmarkEnd w:id="105"/>
      <w:r w:rsidRPr="0012538C">
        <w:rPr>
          <w:rFonts w:ascii="Times New Roman" w:hAnsi="Times New Roman"/>
          <w:color w:val="000000"/>
          <w:sz w:val="28"/>
          <w:szCs w:val="28"/>
        </w:rPr>
        <w:tab/>
        <w:t xml:space="preserve">8.2.Фахівець з соціальної роботи за місцем проживання батьків/законних представників дитини розробляє план соціального супроводу сім’ї дитини за </w:t>
      </w:r>
      <w:hyperlink r:id="rId39">
        <w:r w:rsidRPr="0012538C">
          <w:rPr>
            <w:rFonts w:ascii="Times New Roman" w:hAnsi="Times New Roman"/>
            <w:color w:val="000000"/>
            <w:sz w:val="28"/>
            <w:szCs w:val="28"/>
          </w:rPr>
          <w:t>формою</w:t>
        </w:r>
      </w:hyperlink>
      <w:r w:rsidRPr="0012538C">
        <w:rPr>
          <w:rFonts w:ascii="Times New Roman" w:hAnsi="Times New Roman"/>
          <w:color w:val="000000"/>
          <w:sz w:val="28"/>
          <w:szCs w:val="28"/>
        </w:rPr>
        <w:t xml:space="preserve">, затвердженою наказом </w:t>
      </w:r>
      <w:proofErr w:type="spellStart"/>
      <w:r w:rsidRPr="0012538C">
        <w:rPr>
          <w:rFonts w:ascii="Times New Roman" w:hAnsi="Times New Roman"/>
          <w:color w:val="000000"/>
          <w:sz w:val="28"/>
          <w:szCs w:val="28"/>
        </w:rPr>
        <w:t>Мінсоцполітики</w:t>
      </w:r>
      <w:proofErr w:type="spellEnd"/>
      <w:r w:rsidRPr="0012538C">
        <w:rPr>
          <w:rFonts w:ascii="Times New Roman" w:hAnsi="Times New Roman"/>
          <w:color w:val="000000"/>
          <w:sz w:val="28"/>
          <w:szCs w:val="28"/>
        </w:rPr>
        <w:t xml:space="preserve"> від 13 липня 2018 р. № 1005, та організовує його виконання з урахуванням найкращих інтересів дитини,  влаштованої  до сім’ї патронатного вихователя, визначає завдання, які повинні виконати батьки/законні представники дитини, здійснює моніторинг стану їх виконання, надає підтримку батькам/законним представникам у подоланні складних життєвих обставин, за потреби ініціює надання інших послуг; інформує </w:t>
      </w:r>
      <w:r w:rsidRPr="0012538C">
        <w:rPr>
          <w:rFonts w:ascii="Times New Roman" w:hAnsi="Times New Roman"/>
          <w:color w:val="000000"/>
          <w:sz w:val="28"/>
          <w:szCs w:val="28"/>
        </w:rPr>
        <w:lastRenderedPageBreak/>
        <w:t>міждисциплінарну команду про стан батьків/законних представників та їх готовність здійснювати догляд та виховання дитини, наявні ризики та перешкоди у подоланні складних життєвих обставин.</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06" w:name="n138"/>
      <w:bookmarkEnd w:id="106"/>
      <w:r w:rsidRPr="0012538C">
        <w:rPr>
          <w:rFonts w:ascii="Times New Roman" w:hAnsi="Times New Roman"/>
          <w:color w:val="000000"/>
          <w:sz w:val="28"/>
          <w:szCs w:val="28"/>
        </w:rPr>
        <w:tab/>
        <w:t>8.3.У разі влаштування до сім’ї патронатного вихователя дитини з інвалідністю чи дитини з порушеннями здоров’я забезпечує пристосування жилого приміщення патронатного вихователя до потреб дитини.</w:t>
      </w:r>
    </w:p>
    <w:p w:rsidR="007037E3" w:rsidRPr="0012538C" w:rsidRDefault="007037E3" w:rsidP="0012538C">
      <w:pPr>
        <w:pStyle w:val="af9"/>
        <w:spacing w:after="0" w:line="240" w:lineRule="auto"/>
        <w:jc w:val="both"/>
        <w:rPr>
          <w:rFonts w:hint="eastAsia"/>
          <w:sz w:val="28"/>
          <w:szCs w:val="28"/>
        </w:rPr>
      </w:pPr>
      <w:bookmarkStart w:id="107" w:name="n139"/>
      <w:bookmarkEnd w:id="107"/>
      <w:r w:rsidRPr="0012538C">
        <w:rPr>
          <w:rFonts w:ascii="Times New Roman" w:hAnsi="Times New Roman"/>
          <w:color w:val="000000"/>
          <w:sz w:val="28"/>
          <w:szCs w:val="28"/>
        </w:rPr>
        <w:tab/>
        <w:t xml:space="preserve">8.4.За потреби </w:t>
      </w:r>
      <w:proofErr w:type="spellStart"/>
      <w:r w:rsidRPr="0012538C">
        <w:rPr>
          <w:rFonts w:ascii="Times New Roman" w:hAnsi="Times New Roman"/>
          <w:color w:val="000000"/>
          <w:sz w:val="28"/>
          <w:szCs w:val="28"/>
        </w:rPr>
        <w:t>Погребищенська</w:t>
      </w:r>
      <w:proofErr w:type="spellEnd"/>
      <w:r w:rsidRPr="0012538C">
        <w:rPr>
          <w:rFonts w:ascii="Times New Roman" w:hAnsi="Times New Roman"/>
          <w:color w:val="000000"/>
          <w:sz w:val="28"/>
          <w:szCs w:val="28"/>
        </w:rPr>
        <w:t xml:space="preserve"> міська рада безоплатно забезпечує дитину технічними та іншими засобами реабілітації з урахуванням її індивідуальних особливостей, якщо такі засоби не передбачені </w:t>
      </w:r>
      <w:hyperlink r:id="rId40">
        <w:r w:rsidRPr="0012538C">
          <w:rPr>
            <w:rFonts w:ascii="Times New Roman" w:hAnsi="Times New Roman"/>
            <w:color w:val="000000"/>
            <w:sz w:val="28"/>
            <w:szCs w:val="28"/>
          </w:rPr>
          <w:t>Порядком забезпечення технічними та іншими засобами реабілітації осіб з інвалідністю, дітей з інвалідністю та інших окремих категорій населення і виплати грошової компенсації вартості за самостійно придбані технічні засоби та інші засоби реабілітації</w:t>
        </w:r>
      </w:hyperlink>
      <w:r w:rsidRPr="0012538C">
        <w:rPr>
          <w:rFonts w:ascii="Times New Roman" w:hAnsi="Times New Roman"/>
          <w:color w:val="000000"/>
          <w:sz w:val="28"/>
          <w:szCs w:val="28"/>
        </w:rPr>
        <w:t>, затвердженим постановою Кабінету Міністрів України від 5 квітня 2012 р. № 321.</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08" w:name="n140"/>
      <w:bookmarkEnd w:id="108"/>
      <w:r w:rsidRPr="0012538C">
        <w:rPr>
          <w:rFonts w:ascii="Times New Roman" w:hAnsi="Times New Roman"/>
          <w:color w:val="000000"/>
          <w:sz w:val="28"/>
          <w:szCs w:val="28"/>
        </w:rPr>
        <w:tab/>
        <w:t>8.5.Фактичному влаштуванню дитини до сім’ї патронатного вихователя передує її первинний огляд закладом охорони здоров’я за місцем її виявлення, попереднього проживання або за місцем проживання патронатного вихователя, за результатами якого надається довідка про стан здоров’я дитини або виписка із закладу охорони здоров’я, в якому перебувала дитина на момент її влаштування до сім’ї патронатного вихователя.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09" w:name="n141"/>
      <w:bookmarkEnd w:id="109"/>
      <w:r w:rsidRPr="0012538C">
        <w:rPr>
          <w:rFonts w:ascii="Times New Roman" w:hAnsi="Times New Roman"/>
          <w:color w:val="000000"/>
          <w:sz w:val="28"/>
          <w:szCs w:val="28"/>
        </w:rPr>
        <w:tab/>
        <w:t>8.6.Патронатний вихователь щодо дитини, влаштованої до сім’ї патронатного вихователя, в установленому законодавством порядку зобов’язаний за потреби звернутися до надавача медичних послуг за місцем свого фактичного проживання щодо:</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10" w:name="n142"/>
      <w:bookmarkEnd w:id="110"/>
      <w:r w:rsidRPr="0012538C">
        <w:rPr>
          <w:rFonts w:ascii="Times New Roman" w:hAnsi="Times New Roman"/>
          <w:color w:val="000000"/>
          <w:sz w:val="28"/>
          <w:szCs w:val="28"/>
        </w:rPr>
        <w:tab/>
        <w:t>8.6.1.вибору лікаря, який буде надавати первинну медичну допомогу протягом перебування дитини у сім’ї патронатного вихователя, та укладення з ним декларації. У разі наявності декларації за попереднім місцем проживання дитини дія її декларації тимчасово припиняється;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11" w:name="n143"/>
      <w:bookmarkEnd w:id="111"/>
      <w:r w:rsidRPr="0012538C">
        <w:rPr>
          <w:rFonts w:ascii="Times New Roman" w:hAnsi="Times New Roman"/>
          <w:color w:val="000000"/>
          <w:sz w:val="28"/>
          <w:szCs w:val="28"/>
        </w:rPr>
        <w:tab/>
        <w:t>8.6.2.надання дитині медичної допомоги в стаціонарних умовах;</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12" w:name="n144"/>
      <w:bookmarkEnd w:id="112"/>
      <w:r w:rsidRPr="0012538C">
        <w:rPr>
          <w:rFonts w:ascii="Times New Roman" w:hAnsi="Times New Roman"/>
          <w:color w:val="000000"/>
          <w:sz w:val="28"/>
          <w:szCs w:val="28"/>
        </w:rPr>
        <w:tab/>
        <w:t>8.6.3.проходження обстеження дитини та підготовки висновку про стан здоров’я, фізичного та розумового розвитку дитини з метою влаштування до закладу освіти, а також уточнення (встановлення), спростування чи підтвердження діагнозу або встановлення дитині інвалідності;</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13" w:name="n145"/>
      <w:bookmarkEnd w:id="113"/>
      <w:r w:rsidRPr="0012538C">
        <w:rPr>
          <w:rFonts w:ascii="Times New Roman" w:hAnsi="Times New Roman"/>
          <w:color w:val="000000"/>
          <w:sz w:val="28"/>
          <w:szCs w:val="28"/>
        </w:rPr>
        <w:tab/>
        <w:t>8.6.4.підготовки медичного висновку про дитину з інвалідністю та індивідуальної програми реабілітації дитини з інвалідністю;</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14" w:name="n146"/>
      <w:bookmarkEnd w:id="114"/>
      <w:r w:rsidRPr="0012538C">
        <w:rPr>
          <w:rFonts w:ascii="Times New Roman" w:hAnsi="Times New Roman"/>
          <w:color w:val="000000"/>
          <w:sz w:val="28"/>
          <w:szCs w:val="28"/>
        </w:rPr>
        <w:tab/>
        <w:t>8.6.5.визначення потреби у стаціонарній медичній допомозі в умовах медичного, реабілітаційного закладу, лікувально-профілактичного чи санаторно-курортного закладу, який надає необхідні для дитини послуги;</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15" w:name="n147"/>
      <w:bookmarkEnd w:id="115"/>
      <w:r w:rsidRPr="0012538C">
        <w:rPr>
          <w:rFonts w:ascii="Times New Roman" w:hAnsi="Times New Roman"/>
          <w:color w:val="000000"/>
          <w:sz w:val="28"/>
          <w:szCs w:val="28"/>
        </w:rPr>
        <w:tab/>
        <w:t>8.6.6.визначення потреби у медичних послугах та лікарських засобах за програмою медичних гарантій.</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16" w:name="n148"/>
      <w:bookmarkEnd w:id="116"/>
      <w:r w:rsidRPr="0012538C">
        <w:rPr>
          <w:rFonts w:ascii="Times New Roman" w:hAnsi="Times New Roman"/>
          <w:color w:val="000000"/>
          <w:sz w:val="28"/>
          <w:szCs w:val="28"/>
        </w:rPr>
        <w:tab/>
        <w:t xml:space="preserve">8.7.Виконавчий комітет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 приймає рішення щодо питань, пов’язаних з проведенням складних дорого</w:t>
      </w:r>
      <w:r w:rsidR="00A142A3" w:rsidRPr="0012538C">
        <w:rPr>
          <w:rFonts w:ascii="Times New Roman" w:hAnsi="Times New Roman"/>
          <w:color w:val="000000"/>
          <w:sz w:val="28"/>
          <w:szCs w:val="28"/>
        </w:rPr>
        <w:t xml:space="preserve"> </w:t>
      </w:r>
      <w:r w:rsidRPr="0012538C">
        <w:rPr>
          <w:rFonts w:ascii="Times New Roman" w:hAnsi="Times New Roman"/>
          <w:color w:val="000000"/>
          <w:sz w:val="28"/>
          <w:szCs w:val="28"/>
        </w:rPr>
        <w:t>вартісних обстежень, лікування дитини, операційного втручання, протезування, потреби у придбанні для дитини реабілітаційного обладнання, засобів реабілітації чи пересування.</w:t>
      </w:r>
    </w:p>
    <w:p w:rsidR="007037E3" w:rsidRPr="0012538C" w:rsidRDefault="007037E3" w:rsidP="0012538C">
      <w:pPr>
        <w:pStyle w:val="af9"/>
        <w:spacing w:after="0" w:line="240" w:lineRule="auto"/>
        <w:jc w:val="both"/>
        <w:rPr>
          <w:rFonts w:hint="eastAsia"/>
          <w:sz w:val="28"/>
          <w:szCs w:val="28"/>
        </w:rPr>
      </w:pP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9</w:t>
      </w:r>
      <w:r w:rsidRPr="0012538C">
        <w:rPr>
          <w:rFonts w:ascii="Times New Roman" w:hAnsi="Times New Roman"/>
          <w:b/>
          <w:bCs/>
          <w:color w:val="000000"/>
          <w:sz w:val="28"/>
          <w:szCs w:val="28"/>
        </w:rPr>
        <w:t>.Надання дитині, влаштованій до сім’ї патронатного вихователя, освітніх послуг.</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17" w:name="n149"/>
      <w:bookmarkEnd w:id="117"/>
      <w:r w:rsidRPr="0012538C">
        <w:rPr>
          <w:rFonts w:ascii="Times New Roman" w:hAnsi="Times New Roman"/>
          <w:color w:val="000000"/>
          <w:sz w:val="28"/>
          <w:szCs w:val="28"/>
        </w:rPr>
        <w:tab/>
        <w:t>9.1.Надання дитині, влаштованій до сім’ї патронатного вихователя, освітніх послуг забезпечується закладами дошкільної, загальної середньої, позашкільної освіти Покровської міської територіальної громади з урахуванням:</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18" w:name="n150"/>
      <w:bookmarkEnd w:id="118"/>
      <w:r w:rsidRPr="0012538C">
        <w:rPr>
          <w:rFonts w:ascii="Times New Roman" w:hAnsi="Times New Roman"/>
          <w:color w:val="000000"/>
          <w:sz w:val="28"/>
          <w:szCs w:val="28"/>
        </w:rPr>
        <w:lastRenderedPageBreak/>
        <w:tab/>
        <w:t>9.1.1.права дитини на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19" w:name="n151"/>
      <w:bookmarkEnd w:id="119"/>
      <w:r w:rsidRPr="0012538C">
        <w:rPr>
          <w:rFonts w:ascii="Times New Roman" w:hAnsi="Times New Roman"/>
          <w:color w:val="000000"/>
          <w:sz w:val="28"/>
          <w:szCs w:val="28"/>
        </w:rPr>
        <w:tab/>
        <w:t>9.1.2.принципу територіальної доступності повної загальної середньої освіти (кожна особа має право здобувати початкову та базову середню освіту в закладі освіти (його філії), що найбільш доступний та наближений до місця проживання особи). Підставою до зарахування дитини до закладу освіти, найбільш доступного або наближеного до місця проживання патронатного вихователя, є наказ про передачу дитини;</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20" w:name="n152"/>
      <w:bookmarkEnd w:id="120"/>
      <w:r w:rsidRPr="0012538C">
        <w:rPr>
          <w:rFonts w:ascii="Times New Roman" w:hAnsi="Times New Roman"/>
          <w:color w:val="000000"/>
          <w:sz w:val="28"/>
          <w:szCs w:val="28"/>
        </w:rPr>
        <w:tab/>
        <w:t xml:space="preserve">9.1.3.особливостей розвитку дитини (організація за потреби індивідуальної форми здобуття освіти або інклюзивного навчання, забезпечення </w:t>
      </w:r>
      <w:proofErr w:type="spellStart"/>
      <w:r w:rsidRPr="0012538C">
        <w:rPr>
          <w:rFonts w:ascii="Times New Roman" w:hAnsi="Times New Roman"/>
          <w:color w:val="000000"/>
          <w:sz w:val="28"/>
          <w:szCs w:val="28"/>
        </w:rPr>
        <w:t>корекційно</w:t>
      </w:r>
      <w:proofErr w:type="spellEnd"/>
      <w:r w:rsidR="00A142A3" w:rsidRPr="0012538C">
        <w:rPr>
          <w:rFonts w:ascii="Times New Roman" w:hAnsi="Times New Roman"/>
          <w:color w:val="000000"/>
          <w:sz w:val="28"/>
          <w:szCs w:val="28"/>
        </w:rPr>
        <w:t xml:space="preserve"> </w:t>
      </w:r>
      <w:proofErr w:type="spellStart"/>
      <w:r w:rsidRPr="0012538C">
        <w:rPr>
          <w:rFonts w:ascii="Times New Roman" w:hAnsi="Times New Roman"/>
          <w:color w:val="000000"/>
          <w:sz w:val="28"/>
          <w:szCs w:val="28"/>
        </w:rPr>
        <w:t>-розвивальних</w:t>
      </w:r>
      <w:proofErr w:type="spellEnd"/>
      <w:r w:rsidRPr="0012538C">
        <w:rPr>
          <w:rFonts w:ascii="Times New Roman" w:hAnsi="Times New Roman"/>
          <w:color w:val="000000"/>
          <w:sz w:val="28"/>
          <w:szCs w:val="28"/>
        </w:rPr>
        <w:t>, реабілітаційних та інших соціальних послуг, у тому числі консультації спеціалістів інклюзивно-ресурсного центру).</w:t>
      </w:r>
    </w:p>
    <w:p w:rsidR="007037E3" w:rsidRPr="0012538C" w:rsidRDefault="007037E3" w:rsidP="0012538C">
      <w:pPr>
        <w:pStyle w:val="af9"/>
        <w:spacing w:after="0" w:line="240" w:lineRule="auto"/>
        <w:jc w:val="both"/>
        <w:rPr>
          <w:rFonts w:hint="eastAsia"/>
          <w:sz w:val="28"/>
          <w:szCs w:val="28"/>
        </w:rPr>
      </w:pPr>
    </w:p>
    <w:p w:rsidR="007037E3" w:rsidRPr="0012538C" w:rsidRDefault="007037E3" w:rsidP="0012538C">
      <w:pPr>
        <w:pStyle w:val="af9"/>
        <w:spacing w:after="0" w:line="240" w:lineRule="auto"/>
        <w:jc w:val="both"/>
        <w:rPr>
          <w:rFonts w:hint="eastAsia"/>
          <w:sz w:val="28"/>
          <w:szCs w:val="28"/>
        </w:rPr>
      </w:pPr>
      <w:bookmarkStart w:id="121" w:name="n153"/>
      <w:bookmarkEnd w:id="121"/>
      <w:r w:rsidRPr="0012538C">
        <w:rPr>
          <w:rFonts w:ascii="Times New Roman" w:hAnsi="Times New Roman"/>
          <w:color w:val="000000"/>
          <w:sz w:val="28"/>
          <w:szCs w:val="28"/>
        </w:rPr>
        <w:tab/>
        <w:t>9.2.Патронатний вихователь згідно з договором про патронат має право звертатися до закладів, установ та організацій за отриманням для дитини, влаштованої до сім’ї патронатного вихователя, інших послуг, визначених індивідуальним планом її соціального захисту, або рекомендованих комісією з питань захисту прав дитини , в тому числі до закладів/установ соціального захисту, центрів первинної та вторинної правової допомоги, до інших надавачів послуг за місцем проживання сім’ї патронатного вихователя або за місцем, де дитина проживала до влаштування у сім’ю патронатного вихователя, якщо це відповідає її найкращим інтересам.</w:t>
      </w:r>
    </w:p>
    <w:p w:rsidR="007037E3" w:rsidRPr="0012538C" w:rsidRDefault="007037E3" w:rsidP="0012538C">
      <w:pPr>
        <w:pStyle w:val="af9"/>
        <w:spacing w:after="0" w:line="240" w:lineRule="auto"/>
        <w:jc w:val="both"/>
        <w:rPr>
          <w:rFonts w:hint="eastAsia"/>
          <w:b/>
          <w:bCs/>
          <w:sz w:val="28"/>
          <w:szCs w:val="28"/>
        </w:rPr>
      </w:pPr>
      <w:r w:rsidRPr="0012538C">
        <w:rPr>
          <w:rFonts w:ascii="Times New Roman" w:hAnsi="Times New Roman"/>
          <w:b/>
          <w:bCs/>
          <w:color w:val="000000"/>
          <w:sz w:val="28"/>
          <w:szCs w:val="28"/>
        </w:rPr>
        <w:tab/>
        <w:t>10.Строк перебування дитини у сім’ї патронатного вихователя.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22" w:name="n154"/>
      <w:bookmarkEnd w:id="122"/>
      <w:r w:rsidRPr="0012538C">
        <w:rPr>
          <w:rFonts w:ascii="Times New Roman" w:hAnsi="Times New Roman"/>
          <w:color w:val="000000"/>
          <w:sz w:val="28"/>
          <w:szCs w:val="28"/>
        </w:rPr>
        <w:tab/>
        <w:t xml:space="preserve">10.1.Строк перебування дитини у сім’ї патронатного вихователя не може перевищувати трьох місяців і встановлюється </w:t>
      </w:r>
      <w:proofErr w:type="spellStart"/>
      <w:r w:rsidRPr="0012538C">
        <w:rPr>
          <w:rFonts w:ascii="Times New Roman" w:hAnsi="Times New Roman"/>
          <w:color w:val="000000"/>
          <w:sz w:val="28"/>
          <w:szCs w:val="28"/>
        </w:rPr>
        <w:t>Погребищенською</w:t>
      </w:r>
      <w:proofErr w:type="spellEnd"/>
      <w:r w:rsidRPr="0012538C">
        <w:rPr>
          <w:rFonts w:ascii="Times New Roman" w:hAnsi="Times New Roman"/>
          <w:color w:val="000000"/>
          <w:sz w:val="28"/>
          <w:szCs w:val="28"/>
        </w:rPr>
        <w:t xml:space="preserve"> міською радою за результатами розгляду питання на засіданні комісії з питань захисту прав дитини та з урахуванням результатів оцінки рівня безпеки або оцінки потреб сім’ї/особи.</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23" w:name="n155"/>
      <w:bookmarkEnd w:id="123"/>
      <w:r w:rsidRPr="0012538C">
        <w:rPr>
          <w:rFonts w:ascii="Times New Roman" w:hAnsi="Times New Roman"/>
          <w:color w:val="000000"/>
          <w:sz w:val="28"/>
          <w:szCs w:val="28"/>
        </w:rPr>
        <w:tab/>
        <w:t xml:space="preserve">10.2.Виконавчий комітет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  у разі наявності обставин, що обґрунтовують необхідність і доцільність перебування дитини у сім’ї патронатного вихователя понад зазначений строк, може прийняти рішення про його продовження не більш як до шести місяців відповідно до висновку міждисциплінарної команди.</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b/>
          <w:bCs/>
          <w:color w:val="000000"/>
          <w:sz w:val="28"/>
          <w:szCs w:val="28"/>
        </w:rPr>
        <w:tab/>
        <w:t>11.Права та обов’язки патронатного вихователя.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24" w:name="n156"/>
      <w:bookmarkEnd w:id="124"/>
      <w:r w:rsidRPr="0012538C">
        <w:rPr>
          <w:rFonts w:ascii="Times New Roman" w:hAnsi="Times New Roman"/>
          <w:color w:val="000000"/>
          <w:sz w:val="28"/>
          <w:szCs w:val="28"/>
        </w:rPr>
        <w:tab/>
        <w:t>11.1.Загальні права та обов’язки патронатного вихователя визначаються договором про умови запровадження патронату.</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25" w:name="n157"/>
      <w:bookmarkEnd w:id="125"/>
      <w:r w:rsidRPr="0012538C">
        <w:rPr>
          <w:rFonts w:ascii="Times New Roman" w:hAnsi="Times New Roman"/>
          <w:color w:val="000000"/>
          <w:sz w:val="28"/>
          <w:szCs w:val="28"/>
        </w:rPr>
        <w:tab/>
        <w:t>11.2.Особливості здійснення обов’язків щодо догляду, виховання та реабілітації конкретної дитини, влаштованої до сім’ї патронатного вихователя, визначаються договором про патронат.</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26" w:name="n158"/>
      <w:bookmarkEnd w:id="126"/>
      <w:r w:rsidRPr="0012538C">
        <w:rPr>
          <w:rFonts w:ascii="Times New Roman" w:hAnsi="Times New Roman"/>
          <w:color w:val="000000"/>
          <w:sz w:val="28"/>
          <w:szCs w:val="28"/>
        </w:rPr>
        <w:tab/>
        <w:t>11.3.Договір про умови запровадження патронату переглядається та коригується на підставі:</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27" w:name="n159"/>
      <w:bookmarkEnd w:id="127"/>
      <w:r w:rsidRPr="0012538C">
        <w:rPr>
          <w:rFonts w:ascii="Times New Roman" w:hAnsi="Times New Roman"/>
          <w:color w:val="000000"/>
          <w:sz w:val="28"/>
          <w:szCs w:val="28"/>
        </w:rPr>
        <w:tab/>
        <w:t>11.3.1.заяви патронатного вихователя, членів його сім’ї або добровільного помічника про зміну сімейної ситуації, що ускладнює виконання патронатним вихователем чи добровільним помічником обов’язків, визначених зазначеним договором, в тому числі у разі довготривалої хвороби патронатного вихователя чи добровільного помічника;</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28" w:name="n160"/>
      <w:bookmarkEnd w:id="128"/>
      <w:r w:rsidRPr="0012538C">
        <w:rPr>
          <w:rFonts w:ascii="Times New Roman" w:hAnsi="Times New Roman"/>
          <w:color w:val="000000"/>
          <w:sz w:val="28"/>
          <w:szCs w:val="28"/>
        </w:rPr>
        <w:lastRenderedPageBreak/>
        <w:tab/>
        <w:t>11.3.2.у разі неможливості чи небажання добровільним помічником надавати патронатному вихователю допомогу у догляді за дитиною, влаштованою до сім’ї патронатного вихователя;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29" w:name="n161"/>
      <w:bookmarkEnd w:id="129"/>
      <w:r w:rsidRPr="0012538C">
        <w:rPr>
          <w:rFonts w:ascii="Times New Roman" w:hAnsi="Times New Roman"/>
          <w:color w:val="000000"/>
          <w:sz w:val="28"/>
          <w:szCs w:val="28"/>
        </w:rPr>
        <w:tab/>
        <w:t>11.3.3.подання служби у справах дітей  про виникнення у сім’ї патронатного вихователя несприятливих умов для надання послуги патронату над дитиною, невиконання або неналежне виконання патронатним вихователем обов’язків за договором про патронат;</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30" w:name="n162"/>
      <w:bookmarkEnd w:id="130"/>
      <w:r w:rsidRPr="0012538C">
        <w:rPr>
          <w:rFonts w:ascii="Times New Roman" w:hAnsi="Times New Roman"/>
          <w:color w:val="000000"/>
          <w:sz w:val="28"/>
          <w:szCs w:val="28"/>
        </w:rPr>
        <w:tab/>
        <w:t xml:space="preserve">11.3.4.заяви патронатного вихователя про невиконання виконавчим комітетом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 своїх обов’язків, визначених договором про умови запровадження патронату чи договором про патронат.</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31" w:name="n163"/>
      <w:bookmarkEnd w:id="131"/>
      <w:r w:rsidRPr="0012538C">
        <w:rPr>
          <w:rFonts w:ascii="Times New Roman" w:hAnsi="Times New Roman"/>
          <w:color w:val="000000"/>
          <w:sz w:val="28"/>
          <w:szCs w:val="28"/>
        </w:rPr>
        <w:tab/>
        <w:t xml:space="preserve">11.4.Служба у справах дітей  аналізує щороку якість та ефективність послуг, що надаються патронатним вихователем та іншими надавачами послуг, залученими до ведення випадків дітей, які протягом року перебували в сім’ї патронатного вихователя, у разі потреби вносить пропозиції на розгляд виконавчого комітету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 щодо його кореляції.</w:t>
      </w:r>
    </w:p>
    <w:p w:rsidR="007037E3" w:rsidRPr="0012538C" w:rsidRDefault="007037E3" w:rsidP="0012538C">
      <w:pPr>
        <w:pStyle w:val="af9"/>
        <w:spacing w:after="0" w:line="240" w:lineRule="auto"/>
        <w:jc w:val="both"/>
        <w:rPr>
          <w:rFonts w:hint="eastAsia"/>
          <w:b/>
          <w:bCs/>
          <w:sz w:val="28"/>
          <w:szCs w:val="28"/>
        </w:rPr>
      </w:pPr>
      <w:r w:rsidRPr="0012538C">
        <w:rPr>
          <w:rFonts w:ascii="Times New Roman" w:hAnsi="Times New Roman"/>
          <w:b/>
          <w:bCs/>
          <w:color w:val="000000"/>
          <w:sz w:val="28"/>
          <w:szCs w:val="28"/>
        </w:rPr>
        <w:tab/>
        <w:t>12.Про припинення дії договору про патронат.</w:t>
      </w: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tab/>
        <w:t>12.1.Дія договору про патронат припиняється: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32" w:name="n165"/>
      <w:bookmarkEnd w:id="132"/>
      <w:r w:rsidRPr="0012538C">
        <w:rPr>
          <w:rFonts w:ascii="Times New Roman" w:hAnsi="Times New Roman"/>
          <w:color w:val="000000"/>
          <w:sz w:val="28"/>
          <w:szCs w:val="28"/>
        </w:rPr>
        <w:tab/>
        <w:t xml:space="preserve">12.1.1.на підставі рішення виконавчого комітету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 про повернення дитини в сім’ю у разі подолання дитиною, її батьками, іншими законними представниками складних життєвих обставин або завершенням визначеного у договорі про патронат строку перебування дитини у сім’ї патронатного вихователя, де третьою стороною договору про патронат є батьки/законні представники дитини чи один із них;</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33" w:name="n166"/>
      <w:bookmarkEnd w:id="133"/>
      <w:r w:rsidRPr="0012538C">
        <w:rPr>
          <w:rFonts w:ascii="Times New Roman" w:hAnsi="Times New Roman"/>
          <w:color w:val="000000"/>
          <w:sz w:val="28"/>
          <w:szCs w:val="28"/>
        </w:rPr>
        <w:tab/>
        <w:t>12.1.2.у разі її усиновлення, встановлення над нею опіки чи піклування, влаштування її на виховання в сім’ю громадян (прийомну сім’ю чи дитячий будинок сімейного типу)</w:t>
      </w:r>
      <w:bookmarkStart w:id="134" w:name="n167"/>
      <w:bookmarkEnd w:id="134"/>
      <w:r w:rsidRPr="0012538C">
        <w:rPr>
          <w:rFonts w:ascii="Times New Roman" w:hAnsi="Times New Roman"/>
          <w:color w:val="000000"/>
          <w:sz w:val="28"/>
          <w:szCs w:val="28"/>
        </w:rPr>
        <w:tab/>
        <w:t>12.1.3.у разі досягнення дитиною повноліття або у зв’язку із набуттям повної цивільної дієздатності у випадках, передбачених законодавством;</w:t>
      </w:r>
    </w:p>
    <w:p w:rsidR="007037E3" w:rsidRPr="0012538C" w:rsidRDefault="007037E3" w:rsidP="0012538C">
      <w:pPr>
        <w:pStyle w:val="af9"/>
        <w:spacing w:after="0" w:line="240" w:lineRule="auto"/>
        <w:jc w:val="both"/>
        <w:rPr>
          <w:rFonts w:hint="eastAsia"/>
          <w:sz w:val="28"/>
          <w:szCs w:val="28"/>
        </w:rPr>
      </w:pPr>
      <w:bookmarkStart w:id="135" w:name="n168"/>
      <w:bookmarkEnd w:id="135"/>
      <w:r w:rsidRPr="0012538C">
        <w:rPr>
          <w:rFonts w:ascii="Times New Roman" w:hAnsi="Times New Roman"/>
          <w:color w:val="000000"/>
          <w:sz w:val="28"/>
          <w:szCs w:val="28"/>
        </w:rPr>
        <w:tab/>
        <w:t>12.1.4.у разі виникнення у сім’ї патронатного вихователя умов чи наявності фактів, несприятливих для перебування дитини, влаштованої до сім’ї патронатного вихователя, або обставин, зазначених у пункті 3 цього Порядку ;</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36" w:name="n169"/>
      <w:bookmarkEnd w:id="136"/>
      <w:r w:rsidRPr="0012538C">
        <w:rPr>
          <w:rFonts w:ascii="Times New Roman" w:hAnsi="Times New Roman"/>
          <w:color w:val="000000"/>
          <w:sz w:val="28"/>
          <w:szCs w:val="28"/>
        </w:rPr>
        <w:tab/>
        <w:t>12.1.5.у разі смерті дитини, патронатного вихователя чи добровільного помічника.</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37" w:name="n170"/>
      <w:bookmarkEnd w:id="137"/>
      <w:r w:rsidRPr="0012538C">
        <w:rPr>
          <w:rFonts w:ascii="Times New Roman" w:hAnsi="Times New Roman"/>
          <w:color w:val="000000"/>
          <w:sz w:val="28"/>
          <w:szCs w:val="28"/>
        </w:rPr>
        <w:tab/>
        <w:t xml:space="preserve">12.2.Рішення про припинення дії договору про патронат та вибуття дитини з сім’ї патронатного вихователя приймає виконавчий комітет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 за результатами розгляду питання комісією з питань захисту прав дитини  на підставі поданого службою у справах дітей  пакета документів, що обґрунтовують доцільність прийняття такого рішення.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38" w:name="n171"/>
      <w:bookmarkEnd w:id="138"/>
      <w:r w:rsidRPr="0012538C">
        <w:rPr>
          <w:rFonts w:ascii="Times New Roman" w:hAnsi="Times New Roman"/>
          <w:color w:val="000000"/>
          <w:sz w:val="28"/>
          <w:szCs w:val="28"/>
        </w:rPr>
        <w:tab/>
        <w:t>12.3.Підставами для прийняття такого рішення є висновок міждисциплінарної команди про досягнення цілей, визначених індивідуальним планом соціального захисту дитини, та наявність одного із таких документів:</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39" w:name="n172"/>
      <w:bookmarkEnd w:id="139"/>
      <w:r w:rsidRPr="0012538C">
        <w:rPr>
          <w:rFonts w:ascii="Times New Roman" w:hAnsi="Times New Roman"/>
          <w:color w:val="000000"/>
          <w:sz w:val="28"/>
          <w:szCs w:val="28"/>
        </w:rPr>
        <w:tab/>
        <w:t>12.3.1.заява батьків/законних представників дитини про повернення в сім’ю у зв’язку з подоланням обставин, що спричинили влаштування дитини до сім’ї патронатного вихователя;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40" w:name="n173"/>
      <w:bookmarkEnd w:id="140"/>
      <w:r w:rsidRPr="0012538C">
        <w:rPr>
          <w:rFonts w:ascii="Times New Roman" w:hAnsi="Times New Roman"/>
          <w:color w:val="000000"/>
          <w:sz w:val="28"/>
          <w:szCs w:val="28"/>
        </w:rPr>
        <w:tab/>
        <w:t>12.3.2.заява дитини (у разі, коли вона досягла такого віку та рівня розвитку, що може її висловити);</w:t>
      </w:r>
    </w:p>
    <w:p w:rsidR="007037E3" w:rsidRPr="0012538C" w:rsidRDefault="007037E3" w:rsidP="0012538C">
      <w:pPr>
        <w:pStyle w:val="af9"/>
        <w:spacing w:after="0" w:line="240" w:lineRule="auto"/>
        <w:jc w:val="both"/>
        <w:rPr>
          <w:rFonts w:hint="eastAsia"/>
          <w:sz w:val="28"/>
          <w:szCs w:val="28"/>
        </w:rPr>
      </w:pPr>
    </w:p>
    <w:p w:rsidR="007037E3" w:rsidRPr="0012538C" w:rsidRDefault="007037E3" w:rsidP="0012538C">
      <w:pPr>
        <w:pStyle w:val="af9"/>
        <w:spacing w:after="0" w:line="240" w:lineRule="auto"/>
        <w:jc w:val="both"/>
        <w:rPr>
          <w:rFonts w:ascii="Times New Roman" w:hAnsi="Times New Roman"/>
          <w:color w:val="000000"/>
          <w:sz w:val="28"/>
          <w:szCs w:val="28"/>
        </w:rPr>
      </w:pPr>
      <w:r w:rsidRPr="0012538C">
        <w:rPr>
          <w:rFonts w:ascii="Times New Roman" w:hAnsi="Times New Roman"/>
          <w:color w:val="000000"/>
          <w:sz w:val="28"/>
          <w:szCs w:val="28"/>
        </w:rPr>
        <w:lastRenderedPageBreak/>
        <w:tab/>
        <w:t>12.3.3.заява патронатного вихователя про неможливість надання послуги патронату над дитиною у своїй сім’ї внаслідок виникнення обставин, що об’єктивно унеможливлюють їх виконання;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41" w:name="n175"/>
      <w:bookmarkEnd w:id="141"/>
      <w:r w:rsidRPr="0012538C">
        <w:rPr>
          <w:rFonts w:ascii="Times New Roman" w:hAnsi="Times New Roman"/>
          <w:color w:val="000000"/>
          <w:sz w:val="28"/>
          <w:szCs w:val="28"/>
        </w:rPr>
        <w:tab/>
        <w:t>12.3.4.подання служби у справах дітей  про невиконання або неналежне виконання патронатним вихователем обов’язків за договором про патронат;</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42" w:name="n176"/>
      <w:bookmarkEnd w:id="142"/>
      <w:r w:rsidRPr="0012538C">
        <w:rPr>
          <w:rFonts w:ascii="Times New Roman" w:hAnsi="Times New Roman"/>
          <w:color w:val="000000"/>
          <w:sz w:val="28"/>
          <w:szCs w:val="28"/>
        </w:rPr>
        <w:tab/>
        <w:t>12.3.5.подання служби у справах дітей про виведення дитини/особи з патронату у зв’язку з досягненням повноліття та визначенням місця її подальшого проживання, навчання чи працевлаштування.</w:t>
      </w:r>
    </w:p>
    <w:p w:rsidR="007037E3" w:rsidRPr="0012538C" w:rsidRDefault="007037E3" w:rsidP="0012538C">
      <w:pPr>
        <w:pStyle w:val="af9"/>
        <w:spacing w:after="0" w:line="240" w:lineRule="auto"/>
        <w:jc w:val="both"/>
        <w:rPr>
          <w:rFonts w:hint="eastAsia"/>
          <w:b/>
          <w:bCs/>
          <w:sz w:val="28"/>
          <w:szCs w:val="28"/>
        </w:rPr>
      </w:pPr>
      <w:r w:rsidRPr="0012538C">
        <w:rPr>
          <w:rFonts w:ascii="Times New Roman" w:hAnsi="Times New Roman"/>
          <w:b/>
          <w:bCs/>
          <w:color w:val="000000"/>
          <w:sz w:val="28"/>
          <w:szCs w:val="28"/>
        </w:rPr>
        <w:tab/>
        <w:t>13.Вибуття з сім’ї патронатного вихователя.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43" w:name="n177"/>
      <w:bookmarkEnd w:id="143"/>
      <w:r w:rsidRPr="0012538C">
        <w:rPr>
          <w:rFonts w:ascii="Times New Roman" w:hAnsi="Times New Roman"/>
          <w:color w:val="000000"/>
          <w:sz w:val="28"/>
          <w:szCs w:val="28"/>
        </w:rPr>
        <w:tab/>
        <w:t xml:space="preserve">13.1.Під час вибуття з сім’ї патронатного вихователя у разі досягнення повноліття особи з числа дітей-сиріт та дітей, позбавлених батьківського піклування, виконавчим комітетом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 обов’язково вживаються заходи до визначення місця її подальшого проживання, джерел отримання доходу, налагодження контактів з родичами, які надаватимуть їй підтримку, та у разі потреби її соціального супроводу, підбору наставника з урахуванням індивідуальних потреб та рівня готовності до самостійного життя.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44" w:name="n178"/>
      <w:bookmarkEnd w:id="144"/>
      <w:r w:rsidRPr="0012538C">
        <w:rPr>
          <w:rFonts w:ascii="Times New Roman" w:hAnsi="Times New Roman"/>
          <w:color w:val="000000"/>
          <w:sz w:val="28"/>
          <w:szCs w:val="28"/>
        </w:rPr>
        <w:tab/>
        <w:t>13.2.У разі виникнення обставин, за яких добровільний помічник не зможе виконувати свої обов’язки, доцільність продовження перебування дитини у сім’ї патронатного вихователя вирішується комісією з питань захисту прав дитини . У разі відсутності добровільного помічника наступна дитина в цю сім’ю патронатного вихователя не влаштовується.</w:t>
      </w:r>
    </w:p>
    <w:p w:rsidR="007037E3" w:rsidRPr="0012538C" w:rsidRDefault="007037E3" w:rsidP="0012538C">
      <w:pPr>
        <w:pStyle w:val="af9"/>
        <w:spacing w:after="0" w:line="240" w:lineRule="auto"/>
        <w:jc w:val="both"/>
        <w:rPr>
          <w:rFonts w:hint="eastAsia"/>
          <w:sz w:val="28"/>
          <w:szCs w:val="28"/>
        </w:rPr>
      </w:pPr>
      <w:bookmarkStart w:id="145" w:name="n179"/>
      <w:bookmarkEnd w:id="145"/>
      <w:r w:rsidRPr="0012538C">
        <w:rPr>
          <w:rFonts w:ascii="Times New Roman" w:hAnsi="Times New Roman"/>
          <w:color w:val="000000"/>
          <w:sz w:val="28"/>
          <w:szCs w:val="28"/>
        </w:rPr>
        <w:tab/>
        <w:t>13.3.Патронатний вихователь протягом семи календарних днів (враховуючи три календарних дні) після вибуття дитини з його сім’ї надає батькам/законним представникам, до яких повернулася дитина, консультативну підтримку щодо особливостей її догляду та виховання з метою усунення ризиків повторного виникнення складних життєвих обставин.</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46" w:name="n180"/>
      <w:bookmarkEnd w:id="146"/>
      <w:r w:rsidRPr="0012538C">
        <w:rPr>
          <w:rFonts w:ascii="Times New Roman" w:hAnsi="Times New Roman"/>
          <w:color w:val="000000"/>
          <w:sz w:val="28"/>
          <w:szCs w:val="28"/>
        </w:rPr>
        <w:tab/>
        <w:t xml:space="preserve">13.4.У разі прийняття виконавчим комітетом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 рішення про продовження строку перебування дитини в сім’ї патронатного вихователя понад три місяці патронатному вихователю надається один оплачуваний день за кожний наступний тиждень фактичного надання послуги патронату над дитиною.</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47" w:name="n181"/>
      <w:bookmarkEnd w:id="147"/>
      <w:r w:rsidRPr="0012538C">
        <w:rPr>
          <w:rFonts w:ascii="Times New Roman" w:hAnsi="Times New Roman"/>
          <w:color w:val="000000"/>
          <w:sz w:val="28"/>
          <w:szCs w:val="28"/>
        </w:rPr>
        <w:tab/>
        <w:t>13.5.Такі оплачувані дні можуть накопичуватися і бути використані патронатним вихователем після одночасного вибуття всіх влаштованих дітей (завершення ведення випадку) з метою профілактики професійного вигорання, відновлення потенціалу та підвищення професійної компетентності патронатного вихователя.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48" w:name="n182"/>
      <w:bookmarkEnd w:id="148"/>
      <w:r w:rsidRPr="0012538C">
        <w:rPr>
          <w:rFonts w:ascii="Times New Roman" w:hAnsi="Times New Roman"/>
          <w:color w:val="000000"/>
          <w:sz w:val="28"/>
          <w:szCs w:val="28"/>
        </w:rPr>
        <w:tab/>
        <w:t>13.6.Патронатний вихователь не пізніше ніж протягом п’яти робочих днів з моменту отримання від служби у справах дітей  письмового повідомлення про завершення строку перебування дитини в сім’ї патронатного вихователя повідомляє службі про намір використання накопичених днів та узгоджує дату свого повернення до виконання обов’язків патронатного вихователя.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49" w:name="n183"/>
      <w:bookmarkEnd w:id="149"/>
      <w:r w:rsidRPr="0012538C">
        <w:rPr>
          <w:rFonts w:ascii="Times New Roman" w:hAnsi="Times New Roman"/>
          <w:color w:val="000000"/>
          <w:sz w:val="28"/>
          <w:szCs w:val="28"/>
        </w:rPr>
        <w:tab/>
        <w:t xml:space="preserve">13.7.Вінницький обласний центр соціальних служб у разі потреби, але не рідше ніж один раз на рік, забезпечує проходження патронатним вихователем та добровільним помічником </w:t>
      </w:r>
      <w:proofErr w:type="spellStart"/>
      <w:r w:rsidRPr="0012538C">
        <w:rPr>
          <w:rFonts w:ascii="Times New Roman" w:hAnsi="Times New Roman"/>
          <w:color w:val="000000"/>
          <w:sz w:val="28"/>
          <w:szCs w:val="28"/>
        </w:rPr>
        <w:t>супервізії</w:t>
      </w:r>
      <w:proofErr w:type="spellEnd"/>
      <w:r w:rsidRPr="0012538C">
        <w:rPr>
          <w:rFonts w:ascii="Times New Roman" w:hAnsi="Times New Roman"/>
          <w:color w:val="000000"/>
          <w:sz w:val="28"/>
          <w:szCs w:val="28"/>
        </w:rPr>
        <w:t>, за результатами - надає їм рекомендації та пропонує патронатному вихователю участь у заходах з підвищення професійної компетентності за темами, які підвищать його здатність надавати якісні послуги з догляду, виховання та реабілітації дитини, влаштованої до сім’ї патронатного вихователя.</w:t>
      </w:r>
    </w:p>
    <w:p w:rsidR="007037E3" w:rsidRPr="0012538C" w:rsidRDefault="007037E3" w:rsidP="0012538C">
      <w:pPr>
        <w:pStyle w:val="af9"/>
        <w:spacing w:after="0" w:line="240" w:lineRule="auto"/>
        <w:jc w:val="both"/>
        <w:rPr>
          <w:rFonts w:ascii="Times New Roman" w:hAnsi="Times New Roman"/>
          <w:color w:val="000000"/>
          <w:sz w:val="28"/>
          <w:szCs w:val="28"/>
        </w:rPr>
      </w:pPr>
      <w:bookmarkStart w:id="150" w:name="n184"/>
      <w:bookmarkEnd w:id="150"/>
      <w:r w:rsidRPr="0012538C">
        <w:rPr>
          <w:rFonts w:ascii="Times New Roman" w:hAnsi="Times New Roman"/>
          <w:color w:val="000000"/>
          <w:sz w:val="28"/>
          <w:szCs w:val="28"/>
        </w:rPr>
        <w:lastRenderedPageBreak/>
        <w:tab/>
        <w:t xml:space="preserve">13.8.Виконавчий комітет </w:t>
      </w:r>
      <w:proofErr w:type="spellStart"/>
      <w:r w:rsidRPr="0012538C">
        <w:rPr>
          <w:rFonts w:ascii="Times New Roman" w:hAnsi="Times New Roman"/>
          <w:color w:val="000000"/>
          <w:sz w:val="28"/>
          <w:szCs w:val="28"/>
        </w:rPr>
        <w:t>Погребищенської</w:t>
      </w:r>
      <w:proofErr w:type="spellEnd"/>
      <w:r w:rsidRPr="0012538C">
        <w:rPr>
          <w:rFonts w:ascii="Times New Roman" w:hAnsi="Times New Roman"/>
          <w:color w:val="000000"/>
          <w:sz w:val="28"/>
          <w:szCs w:val="28"/>
        </w:rPr>
        <w:t xml:space="preserve"> міської ради може передбачити використання з місцевого бюджету та інших джерел, не заборонених законодавством, витрати на запровадження та забезпечення розвитку послуги патронату над дитиною, компенсації на комунальні виплати для патронатних вихователів, виділення службового житла чи такого, що перебуває у комунальній власності громади, тощо.</w:t>
      </w:r>
    </w:p>
    <w:p w:rsidR="007037E3" w:rsidRPr="0012538C" w:rsidRDefault="007037E3" w:rsidP="0012538C">
      <w:pPr>
        <w:pStyle w:val="af9"/>
        <w:spacing w:after="0" w:line="240" w:lineRule="auto"/>
        <w:jc w:val="both"/>
        <w:rPr>
          <w:rFonts w:ascii="Times New Roman" w:hAnsi="Times New Roman"/>
          <w:color w:val="000000"/>
          <w:sz w:val="28"/>
          <w:szCs w:val="28"/>
          <w:lang w:val="ru-RU"/>
        </w:rPr>
      </w:pPr>
    </w:p>
    <w:p w:rsidR="007037E3" w:rsidRPr="0012538C" w:rsidRDefault="007037E3" w:rsidP="0012538C">
      <w:pPr>
        <w:spacing w:after="0" w:line="240" w:lineRule="auto"/>
        <w:jc w:val="both"/>
        <w:rPr>
          <w:rFonts w:ascii="Times New Roman" w:hAnsi="Times New Roman" w:cs="Times New Roman"/>
          <w:b/>
          <w:sz w:val="28"/>
          <w:szCs w:val="28"/>
        </w:rPr>
      </w:pPr>
      <w:r w:rsidRPr="0012538C">
        <w:rPr>
          <w:rFonts w:ascii="Times New Roman" w:hAnsi="Times New Roman" w:cs="Times New Roman"/>
          <w:b/>
          <w:sz w:val="28"/>
          <w:szCs w:val="28"/>
        </w:rPr>
        <w:t xml:space="preserve">Керуючий справами (секретар) </w:t>
      </w:r>
    </w:p>
    <w:p w:rsidR="007037E3" w:rsidRPr="0012538C" w:rsidRDefault="007037E3" w:rsidP="0012538C">
      <w:pPr>
        <w:spacing w:after="0" w:line="240" w:lineRule="auto"/>
        <w:jc w:val="both"/>
        <w:rPr>
          <w:rFonts w:ascii="Times New Roman" w:hAnsi="Times New Roman" w:cs="Times New Roman"/>
          <w:b/>
          <w:sz w:val="28"/>
          <w:szCs w:val="28"/>
        </w:rPr>
      </w:pPr>
      <w:r w:rsidRPr="0012538C">
        <w:rPr>
          <w:rFonts w:ascii="Times New Roman" w:hAnsi="Times New Roman" w:cs="Times New Roman"/>
          <w:b/>
          <w:sz w:val="28"/>
          <w:szCs w:val="28"/>
        </w:rPr>
        <w:t>виконавчого комітету міської ради                                    Леся ФРОЄСКО</w:t>
      </w:r>
    </w:p>
    <w:p w:rsidR="007037E3" w:rsidRPr="00874F00" w:rsidRDefault="007037E3" w:rsidP="007037E3">
      <w:pPr>
        <w:pStyle w:val="af9"/>
        <w:spacing w:after="150" w:line="240" w:lineRule="auto"/>
        <w:jc w:val="both"/>
        <w:rPr>
          <w:rFonts w:ascii="Times New Roman" w:hAnsi="Times New Roman"/>
          <w:color w:val="000000"/>
          <w:sz w:val="28"/>
          <w:szCs w:val="28"/>
        </w:rPr>
      </w:pPr>
    </w:p>
    <w:p w:rsidR="007037E3" w:rsidRPr="00874F00" w:rsidRDefault="007037E3" w:rsidP="007037E3">
      <w:pPr>
        <w:pStyle w:val="af9"/>
        <w:spacing w:after="150" w:line="240" w:lineRule="auto"/>
        <w:jc w:val="both"/>
        <w:rPr>
          <w:rFonts w:hint="eastAsia"/>
          <w:sz w:val="28"/>
          <w:szCs w:val="28"/>
        </w:rPr>
      </w:pPr>
      <w:r w:rsidRPr="00874F00">
        <w:rPr>
          <w:rFonts w:ascii="Times New Roman" w:hAnsi="Times New Roman"/>
          <w:color w:val="000000"/>
          <w:sz w:val="28"/>
          <w:szCs w:val="28"/>
        </w:rPr>
        <w:t xml:space="preserve"> </w:t>
      </w:r>
    </w:p>
    <w:p w:rsidR="007037E3" w:rsidRDefault="007037E3" w:rsidP="007D372B">
      <w:pPr>
        <w:jc w:val="both"/>
        <w:rPr>
          <w:rFonts w:ascii="Times New Roman" w:hAnsi="Times New Roman" w:cs="Times New Roman"/>
          <w:sz w:val="28"/>
          <w:szCs w:val="28"/>
        </w:rPr>
      </w:pPr>
    </w:p>
    <w:p w:rsidR="007037E3" w:rsidRPr="00874F00" w:rsidRDefault="007037E3" w:rsidP="007D372B">
      <w:pPr>
        <w:jc w:val="both"/>
        <w:rPr>
          <w:rFonts w:ascii="Times New Roman" w:hAnsi="Times New Roman" w:cs="Times New Roman"/>
          <w:sz w:val="28"/>
          <w:szCs w:val="28"/>
        </w:rPr>
      </w:pPr>
    </w:p>
    <w:sectPr w:rsidR="007037E3" w:rsidRPr="00874F00" w:rsidSect="00B629A6">
      <w:pgSz w:w="11906" w:h="16838"/>
      <w:pgMar w:top="426" w:right="850" w:bottom="539"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FD2" w:rsidRDefault="00F32FD2">
      <w:pPr>
        <w:spacing w:after="0" w:line="240" w:lineRule="auto"/>
      </w:pPr>
      <w:r>
        <w:separator/>
      </w:r>
    </w:p>
  </w:endnote>
  <w:endnote w:type="continuationSeparator" w:id="0">
    <w:p w:rsidR="00F32FD2" w:rsidRDefault="00F32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j-ea">
    <w:altName w:val="Times New Roman"/>
    <w:panose1 w:val="00000000000000000000"/>
    <w:charset w:val="00"/>
    <w:family w:val="roman"/>
    <w:notTrueType/>
    <w:pitch w:val="default"/>
  </w:font>
  <w:font w:name="+mj-cs">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FD2" w:rsidRDefault="00F32FD2">
      <w:pPr>
        <w:spacing w:after="0" w:line="240" w:lineRule="auto"/>
      </w:pPr>
      <w:r>
        <w:separator/>
      </w:r>
    </w:p>
  </w:footnote>
  <w:footnote w:type="continuationSeparator" w:id="0">
    <w:p w:rsidR="00F32FD2" w:rsidRDefault="00F32F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E6C03"/>
    <w:multiLevelType w:val="multilevel"/>
    <w:tmpl w:val="19EAA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F33D0C"/>
    <w:multiLevelType w:val="hybridMultilevel"/>
    <w:tmpl w:val="574C648C"/>
    <w:lvl w:ilvl="0" w:tplc="CBA4DF40">
      <w:start w:val="1"/>
      <w:numFmt w:val="bullet"/>
      <w:lvlText w:val="–"/>
      <w:lvlJc w:val="left"/>
      <w:pPr>
        <w:ind w:left="709" w:hanging="360"/>
      </w:pPr>
      <w:rPr>
        <w:rFonts w:ascii="Arial" w:eastAsia="Arial" w:hAnsi="Arial" w:cs="Arial" w:hint="default"/>
      </w:rPr>
    </w:lvl>
    <w:lvl w:ilvl="1" w:tplc="23A4D5D6">
      <w:start w:val="1"/>
      <w:numFmt w:val="bullet"/>
      <w:lvlText w:val="o"/>
      <w:lvlJc w:val="left"/>
      <w:pPr>
        <w:ind w:left="1429" w:hanging="360"/>
      </w:pPr>
      <w:rPr>
        <w:rFonts w:ascii="Courier New" w:eastAsia="Courier New" w:hAnsi="Courier New" w:cs="Courier New" w:hint="default"/>
      </w:rPr>
    </w:lvl>
    <w:lvl w:ilvl="2" w:tplc="FE1AB59E">
      <w:start w:val="1"/>
      <w:numFmt w:val="bullet"/>
      <w:lvlText w:val="§"/>
      <w:lvlJc w:val="left"/>
      <w:pPr>
        <w:ind w:left="2149" w:hanging="360"/>
      </w:pPr>
      <w:rPr>
        <w:rFonts w:ascii="Wingdings" w:eastAsia="Wingdings" w:hAnsi="Wingdings" w:cs="Wingdings" w:hint="default"/>
      </w:rPr>
    </w:lvl>
    <w:lvl w:ilvl="3" w:tplc="08FAB4EE">
      <w:start w:val="1"/>
      <w:numFmt w:val="bullet"/>
      <w:lvlText w:val="·"/>
      <w:lvlJc w:val="left"/>
      <w:pPr>
        <w:ind w:left="2869" w:hanging="360"/>
      </w:pPr>
      <w:rPr>
        <w:rFonts w:ascii="Symbol" w:eastAsia="Symbol" w:hAnsi="Symbol" w:cs="Symbol" w:hint="default"/>
      </w:rPr>
    </w:lvl>
    <w:lvl w:ilvl="4" w:tplc="87125A5A">
      <w:start w:val="1"/>
      <w:numFmt w:val="bullet"/>
      <w:lvlText w:val="o"/>
      <w:lvlJc w:val="left"/>
      <w:pPr>
        <w:ind w:left="3589" w:hanging="360"/>
      </w:pPr>
      <w:rPr>
        <w:rFonts w:ascii="Courier New" w:eastAsia="Courier New" w:hAnsi="Courier New" w:cs="Courier New" w:hint="default"/>
      </w:rPr>
    </w:lvl>
    <w:lvl w:ilvl="5" w:tplc="96FA86DE">
      <w:start w:val="1"/>
      <w:numFmt w:val="bullet"/>
      <w:lvlText w:val="§"/>
      <w:lvlJc w:val="left"/>
      <w:pPr>
        <w:ind w:left="4309" w:hanging="360"/>
      </w:pPr>
      <w:rPr>
        <w:rFonts w:ascii="Wingdings" w:eastAsia="Wingdings" w:hAnsi="Wingdings" w:cs="Wingdings" w:hint="default"/>
      </w:rPr>
    </w:lvl>
    <w:lvl w:ilvl="6" w:tplc="73AAB548">
      <w:start w:val="1"/>
      <w:numFmt w:val="bullet"/>
      <w:lvlText w:val="·"/>
      <w:lvlJc w:val="left"/>
      <w:pPr>
        <w:ind w:left="5029" w:hanging="360"/>
      </w:pPr>
      <w:rPr>
        <w:rFonts w:ascii="Symbol" w:eastAsia="Symbol" w:hAnsi="Symbol" w:cs="Symbol" w:hint="default"/>
      </w:rPr>
    </w:lvl>
    <w:lvl w:ilvl="7" w:tplc="058048CA">
      <w:start w:val="1"/>
      <w:numFmt w:val="bullet"/>
      <w:lvlText w:val="o"/>
      <w:lvlJc w:val="left"/>
      <w:pPr>
        <w:ind w:left="5749" w:hanging="360"/>
      </w:pPr>
      <w:rPr>
        <w:rFonts w:ascii="Courier New" w:eastAsia="Courier New" w:hAnsi="Courier New" w:cs="Courier New" w:hint="default"/>
      </w:rPr>
    </w:lvl>
    <w:lvl w:ilvl="8" w:tplc="D270A004">
      <w:start w:val="1"/>
      <w:numFmt w:val="bullet"/>
      <w:lvlText w:val="§"/>
      <w:lvlJc w:val="left"/>
      <w:pPr>
        <w:ind w:left="6469" w:hanging="360"/>
      </w:pPr>
      <w:rPr>
        <w:rFonts w:ascii="Wingdings" w:eastAsia="Wingdings" w:hAnsi="Wingdings" w:cs="Wingdings" w:hint="default"/>
      </w:rPr>
    </w:lvl>
  </w:abstractNum>
  <w:abstractNum w:abstractNumId="2">
    <w:nsid w:val="172E6E6D"/>
    <w:multiLevelType w:val="hybridMultilevel"/>
    <w:tmpl w:val="434417D6"/>
    <w:lvl w:ilvl="0" w:tplc="04220001">
      <w:start w:val="1"/>
      <w:numFmt w:val="bullet"/>
      <w:lvlText w:val=""/>
      <w:lvlJc w:val="left"/>
      <w:pPr>
        <w:ind w:left="780" w:hanging="360"/>
      </w:pPr>
      <w:rPr>
        <w:rFonts w:ascii="Symbol" w:hAnsi="Symbol" w:hint="default"/>
      </w:rPr>
    </w:lvl>
    <w:lvl w:ilvl="1" w:tplc="04220003" w:tentative="1">
      <w:start w:val="1"/>
      <w:numFmt w:val="bullet"/>
      <w:lvlText w:val="o"/>
      <w:lvlJc w:val="left"/>
      <w:pPr>
        <w:ind w:left="1500" w:hanging="360"/>
      </w:pPr>
      <w:rPr>
        <w:rFonts w:ascii="Courier New" w:hAnsi="Courier New" w:cs="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cs="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cs="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3">
    <w:nsid w:val="280E571A"/>
    <w:multiLevelType w:val="hybridMultilevel"/>
    <w:tmpl w:val="A61C1B58"/>
    <w:lvl w:ilvl="0" w:tplc="78CA7DF6">
      <w:start w:val="1"/>
      <w:numFmt w:val="bullet"/>
      <w:lvlText w:val="–"/>
      <w:lvlJc w:val="left"/>
      <w:pPr>
        <w:ind w:left="709" w:hanging="360"/>
      </w:pPr>
      <w:rPr>
        <w:rFonts w:ascii="Arial" w:eastAsia="Arial" w:hAnsi="Arial" w:cs="Arial" w:hint="default"/>
      </w:rPr>
    </w:lvl>
    <w:lvl w:ilvl="1" w:tplc="E9064DB8">
      <w:start w:val="1"/>
      <w:numFmt w:val="bullet"/>
      <w:lvlText w:val="o"/>
      <w:lvlJc w:val="left"/>
      <w:pPr>
        <w:ind w:left="1429" w:hanging="360"/>
      </w:pPr>
      <w:rPr>
        <w:rFonts w:ascii="Courier New" w:eastAsia="Courier New" w:hAnsi="Courier New" w:cs="Courier New" w:hint="default"/>
      </w:rPr>
    </w:lvl>
    <w:lvl w:ilvl="2" w:tplc="F1CA58A6">
      <w:start w:val="1"/>
      <w:numFmt w:val="bullet"/>
      <w:lvlText w:val="§"/>
      <w:lvlJc w:val="left"/>
      <w:pPr>
        <w:ind w:left="2149" w:hanging="360"/>
      </w:pPr>
      <w:rPr>
        <w:rFonts w:ascii="Wingdings" w:eastAsia="Wingdings" w:hAnsi="Wingdings" w:cs="Wingdings" w:hint="default"/>
      </w:rPr>
    </w:lvl>
    <w:lvl w:ilvl="3" w:tplc="7338B0A8">
      <w:start w:val="1"/>
      <w:numFmt w:val="bullet"/>
      <w:lvlText w:val="·"/>
      <w:lvlJc w:val="left"/>
      <w:pPr>
        <w:ind w:left="2869" w:hanging="360"/>
      </w:pPr>
      <w:rPr>
        <w:rFonts w:ascii="Symbol" w:eastAsia="Symbol" w:hAnsi="Symbol" w:cs="Symbol" w:hint="default"/>
      </w:rPr>
    </w:lvl>
    <w:lvl w:ilvl="4" w:tplc="CCE646DC">
      <w:start w:val="1"/>
      <w:numFmt w:val="bullet"/>
      <w:lvlText w:val="o"/>
      <w:lvlJc w:val="left"/>
      <w:pPr>
        <w:ind w:left="3589" w:hanging="360"/>
      </w:pPr>
      <w:rPr>
        <w:rFonts w:ascii="Courier New" w:eastAsia="Courier New" w:hAnsi="Courier New" w:cs="Courier New" w:hint="default"/>
      </w:rPr>
    </w:lvl>
    <w:lvl w:ilvl="5" w:tplc="F6CC7E0A">
      <w:start w:val="1"/>
      <w:numFmt w:val="bullet"/>
      <w:lvlText w:val="§"/>
      <w:lvlJc w:val="left"/>
      <w:pPr>
        <w:ind w:left="4309" w:hanging="360"/>
      </w:pPr>
      <w:rPr>
        <w:rFonts w:ascii="Wingdings" w:eastAsia="Wingdings" w:hAnsi="Wingdings" w:cs="Wingdings" w:hint="default"/>
      </w:rPr>
    </w:lvl>
    <w:lvl w:ilvl="6" w:tplc="B8EA568E">
      <w:start w:val="1"/>
      <w:numFmt w:val="bullet"/>
      <w:lvlText w:val="·"/>
      <w:lvlJc w:val="left"/>
      <w:pPr>
        <w:ind w:left="5029" w:hanging="360"/>
      </w:pPr>
      <w:rPr>
        <w:rFonts w:ascii="Symbol" w:eastAsia="Symbol" w:hAnsi="Symbol" w:cs="Symbol" w:hint="default"/>
      </w:rPr>
    </w:lvl>
    <w:lvl w:ilvl="7" w:tplc="0FC8EB32">
      <w:start w:val="1"/>
      <w:numFmt w:val="bullet"/>
      <w:lvlText w:val="o"/>
      <w:lvlJc w:val="left"/>
      <w:pPr>
        <w:ind w:left="5749" w:hanging="360"/>
      </w:pPr>
      <w:rPr>
        <w:rFonts w:ascii="Courier New" w:eastAsia="Courier New" w:hAnsi="Courier New" w:cs="Courier New" w:hint="default"/>
      </w:rPr>
    </w:lvl>
    <w:lvl w:ilvl="8" w:tplc="6770A26E">
      <w:start w:val="1"/>
      <w:numFmt w:val="bullet"/>
      <w:lvlText w:val="§"/>
      <w:lvlJc w:val="left"/>
      <w:pPr>
        <w:ind w:left="6469" w:hanging="360"/>
      </w:pPr>
      <w:rPr>
        <w:rFonts w:ascii="Wingdings" w:eastAsia="Wingdings" w:hAnsi="Wingdings" w:cs="Wingdings" w:hint="default"/>
      </w:rPr>
    </w:lvl>
  </w:abstractNum>
  <w:abstractNum w:abstractNumId="4">
    <w:nsid w:val="31D1531B"/>
    <w:multiLevelType w:val="hybridMultilevel"/>
    <w:tmpl w:val="EEFE28AC"/>
    <w:lvl w:ilvl="0" w:tplc="A49EBC32">
      <w:start w:val="1"/>
      <w:numFmt w:val="bullet"/>
      <w:lvlText w:val="–"/>
      <w:lvlJc w:val="left"/>
      <w:pPr>
        <w:ind w:left="709" w:hanging="360"/>
      </w:pPr>
      <w:rPr>
        <w:rFonts w:ascii="Arial" w:eastAsia="Arial" w:hAnsi="Arial" w:cs="Arial" w:hint="default"/>
      </w:rPr>
    </w:lvl>
    <w:lvl w:ilvl="1" w:tplc="38C8B028">
      <w:start w:val="1"/>
      <w:numFmt w:val="bullet"/>
      <w:lvlText w:val="o"/>
      <w:lvlJc w:val="left"/>
      <w:pPr>
        <w:ind w:left="1429" w:hanging="360"/>
      </w:pPr>
      <w:rPr>
        <w:rFonts w:ascii="Courier New" w:eastAsia="Courier New" w:hAnsi="Courier New" w:cs="Courier New" w:hint="default"/>
      </w:rPr>
    </w:lvl>
    <w:lvl w:ilvl="2" w:tplc="646AA670">
      <w:start w:val="1"/>
      <w:numFmt w:val="bullet"/>
      <w:lvlText w:val="§"/>
      <w:lvlJc w:val="left"/>
      <w:pPr>
        <w:ind w:left="2149" w:hanging="360"/>
      </w:pPr>
      <w:rPr>
        <w:rFonts w:ascii="Wingdings" w:eastAsia="Wingdings" w:hAnsi="Wingdings" w:cs="Wingdings" w:hint="default"/>
      </w:rPr>
    </w:lvl>
    <w:lvl w:ilvl="3" w:tplc="9C46C994">
      <w:start w:val="1"/>
      <w:numFmt w:val="bullet"/>
      <w:lvlText w:val="·"/>
      <w:lvlJc w:val="left"/>
      <w:pPr>
        <w:ind w:left="2869" w:hanging="360"/>
      </w:pPr>
      <w:rPr>
        <w:rFonts w:ascii="Symbol" w:eastAsia="Symbol" w:hAnsi="Symbol" w:cs="Symbol" w:hint="default"/>
      </w:rPr>
    </w:lvl>
    <w:lvl w:ilvl="4" w:tplc="D82A7216">
      <w:start w:val="1"/>
      <w:numFmt w:val="bullet"/>
      <w:lvlText w:val="o"/>
      <w:lvlJc w:val="left"/>
      <w:pPr>
        <w:ind w:left="3589" w:hanging="360"/>
      </w:pPr>
      <w:rPr>
        <w:rFonts w:ascii="Courier New" w:eastAsia="Courier New" w:hAnsi="Courier New" w:cs="Courier New" w:hint="default"/>
      </w:rPr>
    </w:lvl>
    <w:lvl w:ilvl="5" w:tplc="1B7CC968">
      <w:start w:val="1"/>
      <w:numFmt w:val="bullet"/>
      <w:lvlText w:val="§"/>
      <w:lvlJc w:val="left"/>
      <w:pPr>
        <w:ind w:left="4309" w:hanging="360"/>
      </w:pPr>
      <w:rPr>
        <w:rFonts w:ascii="Wingdings" w:eastAsia="Wingdings" w:hAnsi="Wingdings" w:cs="Wingdings" w:hint="default"/>
      </w:rPr>
    </w:lvl>
    <w:lvl w:ilvl="6" w:tplc="506481A0">
      <w:start w:val="1"/>
      <w:numFmt w:val="bullet"/>
      <w:lvlText w:val="·"/>
      <w:lvlJc w:val="left"/>
      <w:pPr>
        <w:ind w:left="5029" w:hanging="360"/>
      </w:pPr>
      <w:rPr>
        <w:rFonts w:ascii="Symbol" w:eastAsia="Symbol" w:hAnsi="Symbol" w:cs="Symbol" w:hint="default"/>
      </w:rPr>
    </w:lvl>
    <w:lvl w:ilvl="7" w:tplc="57C468AE">
      <w:start w:val="1"/>
      <w:numFmt w:val="bullet"/>
      <w:lvlText w:val="o"/>
      <w:lvlJc w:val="left"/>
      <w:pPr>
        <w:ind w:left="5749" w:hanging="360"/>
      </w:pPr>
      <w:rPr>
        <w:rFonts w:ascii="Courier New" w:eastAsia="Courier New" w:hAnsi="Courier New" w:cs="Courier New" w:hint="default"/>
      </w:rPr>
    </w:lvl>
    <w:lvl w:ilvl="8" w:tplc="677C842C">
      <w:start w:val="1"/>
      <w:numFmt w:val="bullet"/>
      <w:lvlText w:val="§"/>
      <w:lvlJc w:val="left"/>
      <w:pPr>
        <w:ind w:left="6469" w:hanging="360"/>
      </w:pPr>
      <w:rPr>
        <w:rFonts w:ascii="Wingdings" w:eastAsia="Wingdings" w:hAnsi="Wingdings" w:cs="Wingdings" w:hint="default"/>
      </w:rPr>
    </w:lvl>
  </w:abstractNum>
  <w:abstractNum w:abstractNumId="5">
    <w:nsid w:val="41A34FD1"/>
    <w:multiLevelType w:val="hybridMultilevel"/>
    <w:tmpl w:val="B582CE7C"/>
    <w:lvl w:ilvl="0" w:tplc="1CE838A6">
      <w:start w:val="1"/>
      <w:numFmt w:val="bullet"/>
      <w:lvlText w:val="–"/>
      <w:lvlJc w:val="left"/>
      <w:pPr>
        <w:ind w:left="709" w:hanging="360"/>
      </w:pPr>
      <w:rPr>
        <w:rFonts w:ascii="Arial" w:eastAsia="Arial" w:hAnsi="Arial" w:cs="Arial" w:hint="default"/>
      </w:rPr>
    </w:lvl>
    <w:lvl w:ilvl="1" w:tplc="9B4AFA0A">
      <w:start w:val="1"/>
      <w:numFmt w:val="bullet"/>
      <w:lvlText w:val="o"/>
      <w:lvlJc w:val="left"/>
      <w:pPr>
        <w:ind w:left="1429" w:hanging="360"/>
      </w:pPr>
      <w:rPr>
        <w:rFonts w:ascii="Courier New" w:eastAsia="Courier New" w:hAnsi="Courier New" w:cs="Courier New" w:hint="default"/>
      </w:rPr>
    </w:lvl>
    <w:lvl w:ilvl="2" w:tplc="E9D67E78">
      <w:start w:val="1"/>
      <w:numFmt w:val="bullet"/>
      <w:lvlText w:val="§"/>
      <w:lvlJc w:val="left"/>
      <w:pPr>
        <w:ind w:left="2149" w:hanging="360"/>
      </w:pPr>
      <w:rPr>
        <w:rFonts w:ascii="Wingdings" w:eastAsia="Wingdings" w:hAnsi="Wingdings" w:cs="Wingdings" w:hint="default"/>
      </w:rPr>
    </w:lvl>
    <w:lvl w:ilvl="3" w:tplc="623ADA76">
      <w:start w:val="1"/>
      <w:numFmt w:val="bullet"/>
      <w:lvlText w:val="·"/>
      <w:lvlJc w:val="left"/>
      <w:pPr>
        <w:ind w:left="2869" w:hanging="360"/>
      </w:pPr>
      <w:rPr>
        <w:rFonts w:ascii="Symbol" w:eastAsia="Symbol" w:hAnsi="Symbol" w:cs="Symbol" w:hint="default"/>
      </w:rPr>
    </w:lvl>
    <w:lvl w:ilvl="4" w:tplc="5E78B5F8">
      <w:start w:val="1"/>
      <w:numFmt w:val="bullet"/>
      <w:lvlText w:val="o"/>
      <w:lvlJc w:val="left"/>
      <w:pPr>
        <w:ind w:left="3589" w:hanging="360"/>
      </w:pPr>
      <w:rPr>
        <w:rFonts w:ascii="Courier New" w:eastAsia="Courier New" w:hAnsi="Courier New" w:cs="Courier New" w:hint="default"/>
      </w:rPr>
    </w:lvl>
    <w:lvl w:ilvl="5" w:tplc="68CA76A2">
      <w:start w:val="1"/>
      <w:numFmt w:val="bullet"/>
      <w:lvlText w:val="§"/>
      <w:lvlJc w:val="left"/>
      <w:pPr>
        <w:ind w:left="4309" w:hanging="360"/>
      </w:pPr>
      <w:rPr>
        <w:rFonts w:ascii="Wingdings" w:eastAsia="Wingdings" w:hAnsi="Wingdings" w:cs="Wingdings" w:hint="default"/>
      </w:rPr>
    </w:lvl>
    <w:lvl w:ilvl="6" w:tplc="BFEA0A08">
      <w:start w:val="1"/>
      <w:numFmt w:val="bullet"/>
      <w:lvlText w:val="·"/>
      <w:lvlJc w:val="left"/>
      <w:pPr>
        <w:ind w:left="5029" w:hanging="360"/>
      </w:pPr>
      <w:rPr>
        <w:rFonts w:ascii="Symbol" w:eastAsia="Symbol" w:hAnsi="Symbol" w:cs="Symbol" w:hint="default"/>
      </w:rPr>
    </w:lvl>
    <w:lvl w:ilvl="7" w:tplc="0E46F154">
      <w:start w:val="1"/>
      <w:numFmt w:val="bullet"/>
      <w:lvlText w:val="o"/>
      <w:lvlJc w:val="left"/>
      <w:pPr>
        <w:ind w:left="5749" w:hanging="360"/>
      </w:pPr>
      <w:rPr>
        <w:rFonts w:ascii="Courier New" w:eastAsia="Courier New" w:hAnsi="Courier New" w:cs="Courier New" w:hint="default"/>
      </w:rPr>
    </w:lvl>
    <w:lvl w:ilvl="8" w:tplc="D66443BA">
      <w:start w:val="1"/>
      <w:numFmt w:val="bullet"/>
      <w:lvlText w:val="§"/>
      <w:lvlJc w:val="left"/>
      <w:pPr>
        <w:ind w:left="6469" w:hanging="360"/>
      </w:pPr>
      <w:rPr>
        <w:rFonts w:ascii="Wingdings" w:eastAsia="Wingdings" w:hAnsi="Wingdings" w:cs="Wingdings" w:hint="default"/>
      </w:rPr>
    </w:lvl>
  </w:abstractNum>
  <w:abstractNum w:abstractNumId="6">
    <w:nsid w:val="47D2022C"/>
    <w:multiLevelType w:val="hybridMultilevel"/>
    <w:tmpl w:val="8A7AFCEA"/>
    <w:lvl w:ilvl="0" w:tplc="0422000F">
      <w:start w:val="1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552412CC"/>
    <w:multiLevelType w:val="hybridMultilevel"/>
    <w:tmpl w:val="21425A56"/>
    <w:lvl w:ilvl="0" w:tplc="172404B0">
      <w:start w:val="1"/>
      <w:numFmt w:val="decimal"/>
      <w:lvlText w:val="%1."/>
      <w:lvlJc w:val="left"/>
      <w:pPr>
        <w:ind w:left="360" w:hanging="360"/>
      </w:pPr>
      <w:rPr>
        <w:rFonts w:ascii="Times New Roman" w:hAnsi="Times New Roman" w:cs="Times New Roman" w:hint="default"/>
        <w:color w:val="222222"/>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C700304"/>
    <w:multiLevelType w:val="hybridMultilevel"/>
    <w:tmpl w:val="B9568DA2"/>
    <w:lvl w:ilvl="0" w:tplc="228E18A2">
      <w:start w:val="1"/>
      <w:numFmt w:val="bullet"/>
      <w:lvlText w:val="–"/>
      <w:lvlJc w:val="left"/>
      <w:pPr>
        <w:ind w:left="709" w:hanging="360"/>
      </w:pPr>
      <w:rPr>
        <w:rFonts w:ascii="Arial" w:eastAsia="Arial" w:hAnsi="Arial" w:cs="Arial" w:hint="default"/>
      </w:rPr>
    </w:lvl>
    <w:lvl w:ilvl="1" w:tplc="6BE0EDAE">
      <w:start w:val="1"/>
      <w:numFmt w:val="bullet"/>
      <w:lvlText w:val="o"/>
      <w:lvlJc w:val="left"/>
      <w:pPr>
        <w:ind w:left="1429" w:hanging="360"/>
      </w:pPr>
      <w:rPr>
        <w:rFonts w:ascii="Courier New" w:eastAsia="Courier New" w:hAnsi="Courier New" w:cs="Courier New" w:hint="default"/>
      </w:rPr>
    </w:lvl>
    <w:lvl w:ilvl="2" w:tplc="E00A8DA8">
      <w:start w:val="1"/>
      <w:numFmt w:val="bullet"/>
      <w:lvlText w:val="§"/>
      <w:lvlJc w:val="left"/>
      <w:pPr>
        <w:ind w:left="2149" w:hanging="360"/>
      </w:pPr>
      <w:rPr>
        <w:rFonts w:ascii="Wingdings" w:eastAsia="Wingdings" w:hAnsi="Wingdings" w:cs="Wingdings" w:hint="default"/>
      </w:rPr>
    </w:lvl>
    <w:lvl w:ilvl="3" w:tplc="CA025BF8">
      <w:start w:val="1"/>
      <w:numFmt w:val="bullet"/>
      <w:lvlText w:val="·"/>
      <w:lvlJc w:val="left"/>
      <w:pPr>
        <w:ind w:left="2869" w:hanging="360"/>
      </w:pPr>
      <w:rPr>
        <w:rFonts w:ascii="Symbol" w:eastAsia="Symbol" w:hAnsi="Symbol" w:cs="Symbol" w:hint="default"/>
      </w:rPr>
    </w:lvl>
    <w:lvl w:ilvl="4" w:tplc="8CFAB9F6">
      <w:start w:val="1"/>
      <w:numFmt w:val="bullet"/>
      <w:lvlText w:val="o"/>
      <w:lvlJc w:val="left"/>
      <w:pPr>
        <w:ind w:left="3589" w:hanging="360"/>
      </w:pPr>
      <w:rPr>
        <w:rFonts w:ascii="Courier New" w:eastAsia="Courier New" w:hAnsi="Courier New" w:cs="Courier New" w:hint="default"/>
      </w:rPr>
    </w:lvl>
    <w:lvl w:ilvl="5" w:tplc="A98CF46C">
      <w:start w:val="1"/>
      <w:numFmt w:val="bullet"/>
      <w:lvlText w:val="§"/>
      <w:lvlJc w:val="left"/>
      <w:pPr>
        <w:ind w:left="4309" w:hanging="360"/>
      </w:pPr>
      <w:rPr>
        <w:rFonts w:ascii="Wingdings" w:eastAsia="Wingdings" w:hAnsi="Wingdings" w:cs="Wingdings" w:hint="default"/>
      </w:rPr>
    </w:lvl>
    <w:lvl w:ilvl="6" w:tplc="6AC466D6">
      <w:start w:val="1"/>
      <w:numFmt w:val="bullet"/>
      <w:lvlText w:val="·"/>
      <w:lvlJc w:val="left"/>
      <w:pPr>
        <w:ind w:left="5029" w:hanging="360"/>
      </w:pPr>
      <w:rPr>
        <w:rFonts w:ascii="Symbol" w:eastAsia="Symbol" w:hAnsi="Symbol" w:cs="Symbol" w:hint="default"/>
      </w:rPr>
    </w:lvl>
    <w:lvl w:ilvl="7" w:tplc="8A80D6D6">
      <w:start w:val="1"/>
      <w:numFmt w:val="bullet"/>
      <w:lvlText w:val="o"/>
      <w:lvlJc w:val="left"/>
      <w:pPr>
        <w:ind w:left="5749" w:hanging="360"/>
      </w:pPr>
      <w:rPr>
        <w:rFonts w:ascii="Courier New" w:eastAsia="Courier New" w:hAnsi="Courier New" w:cs="Courier New" w:hint="default"/>
      </w:rPr>
    </w:lvl>
    <w:lvl w:ilvl="8" w:tplc="76F4F8DA">
      <w:start w:val="1"/>
      <w:numFmt w:val="bullet"/>
      <w:lvlText w:val="§"/>
      <w:lvlJc w:val="left"/>
      <w:pPr>
        <w:ind w:left="6469" w:hanging="360"/>
      </w:pPr>
      <w:rPr>
        <w:rFonts w:ascii="Wingdings" w:eastAsia="Wingdings" w:hAnsi="Wingdings" w:cs="Wingdings" w:hint="default"/>
      </w:rPr>
    </w:lvl>
  </w:abstractNum>
  <w:abstractNum w:abstractNumId="9">
    <w:nsid w:val="6B0F724D"/>
    <w:multiLevelType w:val="hybridMultilevel"/>
    <w:tmpl w:val="68AAC38C"/>
    <w:lvl w:ilvl="0" w:tplc="626C433E">
      <w:start w:val="1"/>
      <w:numFmt w:val="bullet"/>
      <w:lvlText w:val="–"/>
      <w:lvlJc w:val="left"/>
      <w:pPr>
        <w:ind w:left="709" w:hanging="360"/>
      </w:pPr>
      <w:rPr>
        <w:rFonts w:ascii="Arial" w:eastAsia="Arial" w:hAnsi="Arial" w:cs="Arial" w:hint="default"/>
      </w:rPr>
    </w:lvl>
    <w:lvl w:ilvl="1" w:tplc="30A6C09E">
      <w:start w:val="1"/>
      <w:numFmt w:val="bullet"/>
      <w:lvlText w:val="o"/>
      <w:lvlJc w:val="left"/>
      <w:pPr>
        <w:ind w:left="1429" w:hanging="360"/>
      </w:pPr>
      <w:rPr>
        <w:rFonts w:ascii="Courier New" w:eastAsia="Courier New" w:hAnsi="Courier New" w:cs="Courier New" w:hint="default"/>
      </w:rPr>
    </w:lvl>
    <w:lvl w:ilvl="2" w:tplc="26D05762">
      <w:start w:val="1"/>
      <w:numFmt w:val="bullet"/>
      <w:lvlText w:val="§"/>
      <w:lvlJc w:val="left"/>
      <w:pPr>
        <w:ind w:left="2149" w:hanging="360"/>
      </w:pPr>
      <w:rPr>
        <w:rFonts w:ascii="Wingdings" w:eastAsia="Wingdings" w:hAnsi="Wingdings" w:cs="Wingdings" w:hint="default"/>
      </w:rPr>
    </w:lvl>
    <w:lvl w:ilvl="3" w:tplc="D2665462">
      <w:start w:val="1"/>
      <w:numFmt w:val="bullet"/>
      <w:lvlText w:val="·"/>
      <w:lvlJc w:val="left"/>
      <w:pPr>
        <w:ind w:left="2869" w:hanging="360"/>
      </w:pPr>
      <w:rPr>
        <w:rFonts w:ascii="Symbol" w:eastAsia="Symbol" w:hAnsi="Symbol" w:cs="Symbol" w:hint="default"/>
      </w:rPr>
    </w:lvl>
    <w:lvl w:ilvl="4" w:tplc="864ECE80">
      <w:start w:val="1"/>
      <w:numFmt w:val="bullet"/>
      <w:lvlText w:val="o"/>
      <w:lvlJc w:val="left"/>
      <w:pPr>
        <w:ind w:left="3589" w:hanging="360"/>
      </w:pPr>
      <w:rPr>
        <w:rFonts w:ascii="Courier New" w:eastAsia="Courier New" w:hAnsi="Courier New" w:cs="Courier New" w:hint="default"/>
      </w:rPr>
    </w:lvl>
    <w:lvl w:ilvl="5" w:tplc="78F4B41E">
      <w:start w:val="1"/>
      <w:numFmt w:val="bullet"/>
      <w:lvlText w:val="§"/>
      <w:lvlJc w:val="left"/>
      <w:pPr>
        <w:ind w:left="4309" w:hanging="360"/>
      </w:pPr>
      <w:rPr>
        <w:rFonts w:ascii="Wingdings" w:eastAsia="Wingdings" w:hAnsi="Wingdings" w:cs="Wingdings" w:hint="default"/>
      </w:rPr>
    </w:lvl>
    <w:lvl w:ilvl="6" w:tplc="97787392">
      <w:start w:val="1"/>
      <w:numFmt w:val="bullet"/>
      <w:lvlText w:val="·"/>
      <w:lvlJc w:val="left"/>
      <w:pPr>
        <w:ind w:left="5029" w:hanging="360"/>
      </w:pPr>
      <w:rPr>
        <w:rFonts w:ascii="Symbol" w:eastAsia="Symbol" w:hAnsi="Symbol" w:cs="Symbol" w:hint="default"/>
      </w:rPr>
    </w:lvl>
    <w:lvl w:ilvl="7" w:tplc="188E53CA">
      <w:start w:val="1"/>
      <w:numFmt w:val="bullet"/>
      <w:lvlText w:val="o"/>
      <w:lvlJc w:val="left"/>
      <w:pPr>
        <w:ind w:left="5749" w:hanging="360"/>
      </w:pPr>
      <w:rPr>
        <w:rFonts w:ascii="Courier New" w:eastAsia="Courier New" w:hAnsi="Courier New" w:cs="Courier New" w:hint="default"/>
      </w:rPr>
    </w:lvl>
    <w:lvl w:ilvl="8" w:tplc="05BA2972">
      <w:start w:val="1"/>
      <w:numFmt w:val="bullet"/>
      <w:lvlText w:val="§"/>
      <w:lvlJc w:val="left"/>
      <w:pPr>
        <w:ind w:left="6469" w:hanging="360"/>
      </w:pPr>
      <w:rPr>
        <w:rFonts w:ascii="Wingdings" w:eastAsia="Wingdings" w:hAnsi="Wingdings" w:cs="Wingdings" w:hint="default"/>
      </w:rPr>
    </w:lvl>
  </w:abstractNum>
  <w:abstractNum w:abstractNumId="10">
    <w:nsid w:val="6F170E63"/>
    <w:multiLevelType w:val="hybridMultilevel"/>
    <w:tmpl w:val="B324056A"/>
    <w:lvl w:ilvl="0" w:tplc="E4F65E8C">
      <w:start w:val="1"/>
      <w:numFmt w:val="decimal"/>
      <w:lvlText w:val="%1."/>
      <w:lvlJc w:val="left"/>
      <w:pPr>
        <w:ind w:left="720" w:hanging="360"/>
      </w:pPr>
      <w:rPr>
        <w:rFonts w:ascii="Calibri Light" w:eastAsia="+mj-ea" w:hAnsi="Calibri Light" w:cs="+mj-c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41F2605"/>
    <w:multiLevelType w:val="hybridMultilevel"/>
    <w:tmpl w:val="417EFA5E"/>
    <w:lvl w:ilvl="0" w:tplc="989AC5B6">
      <w:start w:val="1"/>
      <w:numFmt w:val="bullet"/>
      <w:lvlText w:val="–"/>
      <w:lvlJc w:val="left"/>
      <w:pPr>
        <w:ind w:left="709" w:hanging="360"/>
      </w:pPr>
      <w:rPr>
        <w:rFonts w:ascii="Arial" w:eastAsia="Arial" w:hAnsi="Arial" w:cs="Arial" w:hint="default"/>
      </w:rPr>
    </w:lvl>
    <w:lvl w:ilvl="1" w:tplc="8C0664D2">
      <w:start w:val="1"/>
      <w:numFmt w:val="bullet"/>
      <w:lvlText w:val="o"/>
      <w:lvlJc w:val="left"/>
      <w:pPr>
        <w:ind w:left="1429" w:hanging="360"/>
      </w:pPr>
      <w:rPr>
        <w:rFonts w:ascii="Courier New" w:eastAsia="Courier New" w:hAnsi="Courier New" w:cs="Courier New" w:hint="default"/>
      </w:rPr>
    </w:lvl>
    <w:lvl w:ilvl="2" w:tplc="3580C8E6">
      <w:start w:val="1"/>
      <w:numFmt w:val="bullet"/>
      <w:lvlText w:val="§"/>
      <w:lvlJc w:val="left"/>
      <w:pPr>
        <w:ind w:left="2149" w:hanging="360"/>
      </w:pPr>
      <w:rPr>
        <w:rFonts w:ascii="Wingdings" w:eastAsia="Wingdings" w:hAnsi="Wingdings" w:cs="Wingdings" w:hint="default"/>
      </w:rPr>
    </w:lvl>
    <w:lvl w:ilvl="3" w:tplc="B43286AC">
      <w:start w:val="1"/>
      <w:numFmt w:val="bullet"/>
      <w:lvlText w:val="·"/>
      <w:lvlJc w:val="left"/>
      <w:pPr>
        <w:ind w:left="2869" w:hanging="360"/>
      </w:pPr>
      <w:rPr>
        <w:rFonts w:ascii="Symbol" w:eastAsia="Symbol" w:hAnsi="Symbol" w:cs="Symbol" w:hint="default"/>
      </w:rPr>
    </w:lvl>
    <w:lvl w:ilvl="4" w:tplc="1C7E933E">
      <w:start w:val="1"/>
      <w:numFmt w:val="bullet"/>
      <w:lvlText w:val="o"/>
      <w:lvlJc w:val="left"/>
      <w:pPr>
        <w:ind w:left="3589" w:hanging="360"/>
      </w:pPr>
      <w:rPr>
        <w:rFonts w:ascii="Courier New" w:eastAsia="Courier New" w:hAnsi="Courier New" w:cs="Courier New" w:hint="default"/>
      </w:rPr>
    </w:lvl>
    <w:lvl w:ilvl="5" w:tplc="42F88DB6">
      <w:start w:val="1"/>
      <w:numFmt w:val="bullet"/>
      <w:lvlText w:val="§"/>
      <w:lvlJc w:val="left"/>
      <w:pPr>
        <w:ind w:left="4309" w:hanging="360"/>
      </w:pPr>
      <w:rPr>
        <w:rFonts w:ascii="Wingdings" w:eastAsia="Wingdings" w:hAnsi="Wingdings" w:cs="Wingdings" w:hint="default"/>
      </w:rPr>
    </w:lvl>
    <w:lvl w:ilvl="6" w:tplc="147AE94C">
      <w:start w:val="1"/>
      <w:numFmt w:val="bullet"/>
      <w:lvlText w:val="·"/>
      <w:lvlJc w:val="left"/>
      <w:pPr>
        <w:ind w:left="5029" w:hanging="360"/>
      </w:pPr>
      <w:rPr>
        <w:rFonts w:ascii="Symbol" w:eastAsia="Symbol" w:hAnsi="Symbol" w:cs="Symbol" w:hint="default"/>
      </w:rPr>
    </w:lvl>
    <w:lvl w:ilvl="7" w:tplc="B5CCF32A">
      <w:start w:val="1"/>
      <w:numFmt w:val="bullet"/>
      <w:lvlText w:val="o"/>
      <w:lvlJc w:val="left"/>
      <w:pPr>
        <w:ind w:left="5749" w:hanging="360"/>
      </w:pPr>
      <w:rPr>
        <w:rFonts w:ascii="Courier New" w:eastAsia="Courier New" w:hAnsi="Courier New" w:cs="Courier New" w:hint="default"/>
      </w:rPr>
    </w:lvl>
    <w:lvl w:ilvl="8" w:tplc="3C12DFB4">
      <w:start w:val="1"/>
      <w:numFmt w:val="bullet"/>
      <w:lvlText w:val="§"/>
      <w:lvlJc w:val="left"/>
      <w:pPr>
        <w:ind w:left="6469" w:hanging="360"/>
      </w:pPr>
      <w:rPr>
        <w:rFonts w:ascii="Wingdings" w:eastAsia="Wingdings" w:hAnsi="Wingdings" w:cs="Wingdings" w:hint="default"/>
      </w:rPr>
    </w:lvl>
  </w:abstractNum>
  <w:num w:numId="1">
    <w:abstractNumId w:val="11"/>
  </w:num>
  <w:num w:numId="2">
    <w:abstractNumId w:val="5"/>
  </w:num>
  <w:num w:numId="3">
    <w:abstractNumId w:val="8"/>
  </w:num>
  <w:num w:numId="4">
    <w:abstractNumId w:val="4"/>
  </w:num>
  <w:num w:numId="5">
    <w:abstractNumId w:val="1"/>
  </w:num>
  <w:num w:numId="6">
    <w:abstractNumId w:val="3"/>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C6401"/>
    <w:rsid w:val="000032ED"/>
    <w:rsid w:val="00051C8F"/>
    <w:rsid w:val="00056973"/>
    <w:rsid w:val="00074A48"/>
    <w:rsid w:val="000841B9"/>
    <w:rsid w:val="00087994"/>
    <w:rsid w:val="000E0E94"/>
    <w:rsid w:val="0012149D"/>
    <w:rsid w:val="0012538C"/>
    <w:rsid w:val="00171246"/>
    <w:rsid w:val="001A02BF"/>
    <w:rsid w:val="001B0829"/>
    <w:rsid w:val="001E7A6A"/>
    <w:rsid w:val="001F379D"/>
    <w:rsid w:val="001F6300"/>
    <w:rsid w:val="00267F26"/>
    <w:rsid w:val="00291449"/>
    <w:rsid w:val="002C0840"/>
    <w:rsid w:val="002D2283"/>
    <w:rsid w:val="00337952"/>
    <w:rsid w:val="00351551"/>
    <w:rsid w:val="00360CB5"/>
    <w:rsid w:val="00362A76"/>
    <w:rsid w:val="003953AE"/>
    <w:rsid w:val="00433447"/>
    <w:rsid w:val="004D280F"/>
    <w:rsid w:val="004D5CF9"/>
    <w:rsid w:val="004E53FF"/>
    <w:rsid w:val="00516FDE"/>
    <w:rsid w:val="0051751C"/>
    <w:rsid w:val="0052464C"/>
    <w:rsid w:val="00533633"/>
    <w:rsid w:val="00533D58"/>
    <w:rsid w:val="0053764F"/>
    <w:rsid w:val="00555A29"/>
    <w:rsid w:val="005751C4"/>
    <w:rsid w:val="00590170"/>
    <w:rsid w:val="005A4B3E"/>
    <w:rsid w:val="005E014A"/>
    <w:rsid w:val="005E43C9"/>
    <w:rsid w:val="006B77CA"/>
    <w:rsid w:val="006E6184"/>
    <w:rsid w:val="007037E3"/>
    <w:rsid w:val="00763BA2"/>
    <w:rsid w:val="00764576"/>
    <w:rsid w:val="00774133"/>
    <w:rsid w:val="00784849"/>
    <w:rsid w:val="007C0753"/>
    <w:rsid w:val="007D372B"/>
    <w:rsid w:val="00802F8E"/>
    <w:rsid w:val="00830596"/>
    <w:rsid w:val="0083588C"/>
    <w:rsid w:val="00874F00"/>
    <w:rsid w:val="00876121"/>
    <w:rsid w:val="008833D9"/>
    <w:rsid w:val="008A5570"/>
    <w:rsid w:val="008C7BD4"/>
    <w:rsid w:val="008D5BA4"/>
    <w:rsid w:val="00914305"/>
    <w:rsid w:val="00971B0B"/>
    <w:rsid w:val="00982115"/>
    <w:rsid w:val="009A6522"/>
    <w:rsid w:val="009A682B"/>
    <w:rsid w:val="009A683F"/>
    <w:rsid w:val="009D503E"/>
    <w:rsid w:val="009E2D4C"/>
    <w:rsid w:val="009E50E8"/>
    <w:rsid w:val="00A142A3"/>
    <w:rsid w:val="00A17251"/>
    <w:rsid w:val="00A2255D"/>
    <w:rsid w:val="00AA6F14"/>
    <w:rsid w:val="00AC6401"/>
    <w:rsid w:val="00AF7980"/>
    <w:rsid w:val="00B23693"/>
    <w:rsid w:val="00B5701B"/>
    <w:rsid w:val="00B629A6"/>
    <w:rsid w:val="00B74FA1"/>
    <w:rsid w:val="00B82448"/>
    <w:rsid w:val="00BC0FA5"/>
    <w:rsid w:val="00BD4F2A"/>
    <w:rsid w:val="00C21637"/>
    <w:rsid w:val="00CA00EE"/>
    <w:rsid w:val="00D176A1"/>
    <w:rsid w:val="00D40281"/>
    <w:rsid w:val="00DA233F"/>
    <w:rsid w:val="00DB7287"/>
    <w:rsid w:val="00E15A91"/>
    <w:rsid w:val="00E229B5"/>
    <w:rsid w:val="00EF26E3"/>
    <w:rsid w:val="00F32FD2"/>
    <w:rsid w:val="00F96AD8"/>
    <w:rsid w:val="00FE5052"/>
    <w:rsid w:val="00FF158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4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
    <w:qFormat/>
    <w:rsid w:val="00AC6401"/>
    <w:pPr>
      <w:keepNext/>
      <w:keepLines/>
      <w:spacing w:before="480"/>
      <w:outlineLvl w:val="0"/>
    </w:pPr>
    <w:rPr>
      <w:rFonts w:ascii="Arial" w:eastAsia="Arial" w:hAnsi="Arial" w:cs="Arial"/>
      <w:sz w:val="40"/>
      <w:szCs w:val="40"/>
    </w:rPr>
  </w:style>
  <w:style w:type="character" w:customStyle="1" w:styleId="Heading1Char">
    <w:name w:val="Heading 1 Char"/>
    <w:link w:val="11"/>
    <w:uiPriority w:val="9"/>
    <w:rsid w:val="00AC6401"/>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AC6401"/>
    <w:pPr>
      <w:keepNext/>
      <w:keepLines/>
      <w:spacing w:before="360"/>
      <w:outlineLvl w:val="1"/>
    </w:pPr>
    <w:rPr>
      <w:rFonts w:ascii="Arial" w:eastAsia="Arial" w:hAnsi="Arial" w:cs="Arial"/>
      <w:sz w:val="34"/>
    </w:rPr>
  </w:style>
  <w:style w:type="character" w:customStyle="1" w:styleId="Heading2Char">
    <w:name w:val="Heading 2 Char"/>
    <w:link w:val="21"/>
    <w:uiPriority w:val="9"/>
    <w:rsid w:val="00AC6401"/>
    <w:rPr>
      <w:rFonts w:ascii="Arial" w:eastAsia="Arial" w:hAnsi="Arial" w:cs="Arial"/>
      <w:sz w:val="34"/>
    </w:rPr>
  </w:style>
  <w:style w:type="paragraph" w:customStyle="1" w:styleId="31">
    <w:name w:val="Заголовок 31"/>
    <w:basedOn w:val="a"/>
    <w:next w:val="a"/>
    <w:link w:val="Heading3Char"/>
    <w:uiPriority w:val="9"/>
    <w:unhideWhenUsed/>
    <w:qFormat/>
    <w:rsid w:val="00AC6401"/>
    <w:pPr>
      <w:keepNext/>
      <w:keepLines/>
      <w:spacing w:before="320"/>
      <w:outlineLvl w:val="2"/>
    </w:pPr>
    <w:rPr>
      <w:rFonts w:ascii="Arial" w:eastAsia="Arial" w:hAnsi="Arial" w:cs="Arial"/>
      <w:sz w:val="30"/>
      <w:szCs w:val="30"/>
    </w:rPr>
  </w:style>
  <w:style w:type="character" w:customStyle="1" w:styleId="Heading3Char">
    <w:name w:val="Heading 3 Char"/>
    <w:link w:val="31"/>
    <w:uiPriority w:val="9"/>
    <w:rsid w:val="00AC6401"/>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AC6401"/>
    <w:pPr>
      <w:keepNext/>
      <w:keepLines/>
      <w:spacing w:before="320"/>
      <w:outlineLvl w:val="3"/>
    </w:pPr>
    <w:rPr>
      <w:rFonts w:ascii="Arial" w:eastAsia="Arial" w:hAnsi="Arial" w:cs="Arial"/>
      <w:b/>
      <w:bCs/>
      <w:sz w:val="26"/>
      <w:szCs w:val="26"/>
    </w:rPr>
  </w:style>
  <w:style w:type="character" w:customStyle="1" w:styleId="Heading4Char">
    <w:name w:val="Heading 4 Char"/>
    <w:link w:val="41"/>
    <w:uiPriority w:val="9"/>
    <w:rsid w:val="00AC6401"/>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AC6401"/>
    <w:pPr>
      <w:keepNext/>
      <w:keepLines/>
      <w:spacing w:before="320"/>
      <w:outlineLvl w:val="4"/>
    </w:pPr>
    <w:rPr>
      <w:rFonts w:ascii="Arial" w:eastAsia="Arial" w:hAnsi="Arial" w:cs="Arial"/>
      <w:b/>
      <w:bCs/>
      <w:sz w:val="24"/>
      <w:szCs w:val="24"/>
    </w:rPr>
  </w:style>
  <w:style w:type="character" w:customStyle="1" w:styleId="Heading5Char">
    <w:name w:val="Heading 5 Char"/>
    <w:link w:val="51"/>
    <w:uiPriority w:val="9"/>
    <w:rsid w:val="00AC6401"/>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AC6401"/>
    <w:pPr>
      <w:keepNext/>
      <w:keepLines/>
      <w:spacing w:before="320"/>
      <w:outlineLvl w:val="5"/>
    </w:pPr>
    <w:rPr>
      <w:rFonts w:ascii="Arial" w:eastAsia="Arial" w:hAnsi="Arial" w:cs="Arial"/>
      <w:b/>
      <w:bCs/>
    </w:rPr>
  </w:style>
  <w:style w:type="character" w:customStyle="1" w:styleId="Heading6Char">
    <w:name w:val="Heading 6 Char"/>
    <w:link w:val="61"/>
    <w:uiPriority w:val="9"/>
    <w:rsid w:val="00AC6401"/>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AC6401"/>
    <w:pPr>
      <w:keepNext/>
      <w:keepLines/>
      <w:spacing w:before="320"/>
      <w:outlineLvl w:val="6"/>
    </w:pPr>
    <w:rPr>
      <w:rFonts w:ascii="Arial" w:eastAsia="Arial" w:hAnsi="Arial" w:cs="Arial"/>
      <w:b/>
      <w:bCs/>
      <w:i/>
      <w:iCs/>
    </w:rPr>
  </w:style>
  <w:style w:type="character" w:customStyle="1" w:styleId="Heading7Char">
    <w:name w:val="Heading 7 Char"/>
    <w:link w:val="71"/>
    <w:uiPriority w:val="9"/>
    <w:rsid w:val="00AC6401"/>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AC6401"/>
    <w:pPr>
      <w:keepNext/>
      <w:keepLines/>
      <w:spacing w:before="320"/>
      <w:outlineLvl w:val="7"/>
    </w:pPr>
    <w:rPr>
      <w:rFonts w:ascii="Arial" w:eastAsia="Arial" w:hAnsi="Arial" w:cs="Arial"/>
      <w:i/>
      <w:iCs/>
    </w:rPr>
  </w:style>
  <w:style w:type="character" w:customStyle="1" w:styleId="Heading8Char">
    <w:name w:val="Heading 8 Char"/>
    <w:link w:val="81"/>
    <w:uiPriority w:val="9"/>
    <w:rsid w:val="00AC6401"/>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AC6401"/>
    <w:pPr>
      <w:keepNext/>
      <w:keepLines/>
      <w:spacing w:before="320"/>
      <w:outlineLvl w:val="8"/>
    </w:pPr>
    <w:rPr>
      <w:rFonts w:ascii="Arial" w:eastAsia="Arial" w:hAnsi="Arial" w:cs="Arial"/>
      <w:i/>
      <w:iCs/>
      <w:sz w:val="21"/>
      <w:szCs w:val="21"/>
    </w:rPr>
  </w:style>
  <w:style w:type="character" w:customStyle="1" w:styleId="Heading9Char">
    <w:name w:val="Heading 9 Char"/>
    <w:link w:val="91"/>
    <w:uiPriority w:val="9"/>
    <w:rsid w:val="00AC6401"/>
    <w:rPr>
      <w:rFonts w:ascii="Arial" w:eastAsia="Arial" w:hAnsi="Arial" w:cs="Arial"/>
      <w:i/>
      <w:iCs/>
      <w:sz w:val="21"/>
      <w:szCs w:val="21"/>
    </w:rPr>
  </w:style>
  <w:style w:type="paragraph" w:styleId="a3">
    <w:name w:val="Title"/>
    <w:basedOn w:val="a"/>
    <w:next w:val="a"/>
    <w:link w:val="a4"/>
    <w:uiPriority w:val="10"/>
    <w:qFormat/>
    <w:rsid w:val="00AC6401"/>
    <w:pPr>
      <w:spacing w:before="300"/>
      <w:contextualSpacing/>
    </w:pPr>
    <w:rPr>
      <w:sz w:val="48"/>
      <w:szCs w:val="48"/>
    </w:rPr>
  </w:style>
  <w:style w:type="character" w:customStyle="1" w:styleId="a4">
    <w:name w:val="Название Знак"/>
    <w:link w:val="a3"/>
    <w:uiPriority w:val="10"/>
    <w:rsid w:val="00AC6401"/>
    <w:rPr>
      <w:sz w:val="48"/>
      <w:szCs w:val="48"/>
    </w:rPr>
  </w:style>
  <w:style w:type="paragraph" w:styleId="a5">
    <w:name w:val="Subtitle"/>
    <w:basedOn w:val="a"/>
    <w:next w:val="a"/>
    <w:link w:val="a6"/>
    <w:uiPriority w:val="11"/>
    <w:qFormat/>
    <w:rsid w:val="00AC6401"/>
    <w:pPr>
      <w:spacing w:before="200"/>
    </w:pPr>
    <w:rPr>
      <w:sz w:val="24"/>
      <w:szCs w:val="24"/>
    </w:rPr>
  </w:style>
  <w:style w:type="character" w:customStyle="1" w:styleId="a6">
    <w:name w:val="Подзаголовок Знак"/>
    <w:link w:val="a5"/>
    <w:uiPriority w:val="11"/>
    <w:rsid w:val="00AC6401"/>
    <w:rPr>
      <w:sz w:val="24"/>
      <w:szCs w:val="24"/>
    </w:rPr>
  </w:style>
  <w:style w:type="paragraph" w:styleId="2">
    <w:name w:val="Quote"/>
    <w:basedOn w:val="a"/>
    <w:next w:val="a"/>
    <w:link w:val="20"/>
    <w:uiPriority w:val="29"/>
    <w:qFormat/>
    <w:rsid w:val="00AC6401"/>
    <w:pPr>
      <w:ind w:left="720" w:right="720"/>
    </w:pPr>
    <w:rPr>
      <w:i/>
    </w:rPr>
  </w:style>
  <w:style w:type="character" w:customStyle="1" w:styleId="20">
    <w:name w:val="Цитата 2 Знак"/>
    <w:link w:val="2"/>
    <w:uiPriority w:val="29"/>
    <w:rsid w:val="00AC6401"/>
    <w:rPr>
      <w:i/>
    </w:rPr>
  </w:style>
  <w:style w:type="paragraph" w:styleId="a7">
    <w:name w:val="Intense Quote"/>
    <w:basedOn w:val="a"/>
    <w:next w:val="a"/>
    <w:link w:val="a8"/>
    <w:uiPriority w:val="30"/>
    <w:qFormat/>
    <w:rsid w:val="00AC6401"/>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sid w:val="00AC6401"/>
    <w:rPr>
      <w:i/>
    </w:rPr>
  </w:style>
  <w:style w:type="paragraph" w:customStyle="1" w:styleId="1">
    <w:name w:val="Верхний колонтитул1"/>
    <w:basedOn w:val="a"/>
    <w:link w:val="HeaderChar"/>
    <w:uiPriority w:val="99"/>
    <w:unhideWhenUsed/>
    <w:rsid w:val="00AC6401"/>
    <w:pPr>
      <w:tabs>
        <w:tab w:val="center" w:pos="7143"/>
        <w:tab w:val="right" w:pos="14287"/>
      </w:tabs>
      <w:spacing w:after="0" w:line="240" w:lineRule="auto"/>
    </w:pPr>
  </w:style>
  <w:style w:type="character" w:customStyle="1" w:styleId="HeaderChar">
    <w:name w:val="Header Char"/>
    <w:link w:val="1"/>
    <w:uiPriority w:val="99"/>
    <w:rsid w:val="00AC6401"/>
  </w:style>
  <w:style w:type="paragraph" w:customStyle="1" w:styleId="10">
    <w:name w:val="Нижний колонтитул1"/>
    <w:basedOn w:val="a"/>
    <w:link w:val="CaptionChar"/>
    <w:uiPriority w:val="99"/>
    <w:unhideWhenUsed/>
    <w:rsid w:val="00AC6401"/>
    <w:pPr>
      <w:tabs>
        <w:tab w:val="center" w:pos="7143"/>
        <w:tab w:val="right" w:pos="14287"/>
      </w:tabs>
      <w:spacing w:after="0" w:line="240" w:lineRule="auto"/>
    </w:pPr>
  </w:style>
  <w:style w:type="character" w:customStyle="1" w:styleId="FooterChar">
    <w:name w:val="Footer Char"/>
    <w:uiPriority w:val="99"/>
    <w:rsid w:val="00AC6401"/>
  </w:style>
  <w:style w:type="paragraph" w:customStyle="1" w:styleId="12">
    <w:name w:val="Название объекта1"/>
    <w:basedOn w:val="a"/>
    <w:next w:val="a"/>
    <w:uiPriority w:val="35"/>
    <w:semiHidden/>
    <w:unhideWhenUsed/>
    <w:qFormat/>
    <w:rsid w:val="00AC6401"/>
    <w:rPr>
      <w:b/>
      <w:bCs/>
      <w:color w:val="5B9BD5" w:themeColor="accent1"/>
      <w:sz w:val="18"/>
      <w:szCs w:val="18"/>
    </w:rPr>
  </w:style>
  <w:style w:type="character" w:customStyle="1" w:styleId="CaptionChar">
    <w:name w:val="Caption Char"/>
    <w:link w:val="10"/>
    <w:uiPriority w:val="99"/>
    <w:rsid w:val="00AC6401"/>
  </w:style>
  <w:style w:type="table" w:styleId="a9">
    <w:name w:val="Table Grid"/>
    <w:basedOn w:val="a1"/>
    <w:uiPriority w:val="39"/>
    <w:rsid w:val="00AC640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AC640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AC640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rsid w:val="00AC6401"/>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AC640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rsid w:val="00AC640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rsid w:val="00AC6401"/>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rsid w:val="00AC6401"/>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AC6401"/>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AC6401"/>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AC6401"/>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AC6401"/>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AC6401"/>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AC6401"/>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rsid w:val="00AC6401"/>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AC6401"/>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AC6401"/>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AC6401"/>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AC6401"/>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AC6401"/>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AC6401"/>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rsid w:val="00AC6401"/>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AC6401"/>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AC6401"/>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AC6401"/>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AC6401"/>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AC6401"/>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AC6401"/>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rsid w:val="00AC6401"/>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AC6401"/>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AC6401"/>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AC6401"/>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AC6401"/>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AC6401"/>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AC6401"/>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rsid w:val="00AC640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AC640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AC640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AC640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AC640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AC640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AC6401"/>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rsid w:val="00AC6401"/>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AC6401"/>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AC6401"/>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AC6401"/>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AC6401"/>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AC6401"/>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AC6401"/>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rsid w:val="00AC6401"/>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AC6401"/>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AC6401"/>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AC6401"/>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AC6401"/>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AC6401"/>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AC6401"/>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rsid w:val="00AC640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AC640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AC640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AC640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AC640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AC640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AC6401"/>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rsid w:val="00AC6401"/>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AC6401"/>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AC6401"/>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AC6401"/>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AC6401"/>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AC6401"/>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AC6401"/>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rsid w:val="00AC6401"/>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AC6401"/>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AC6401"/>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AC6401"/>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AC6401"/>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AC6401"/>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AC6401"/>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rsid w:val="00AC6401"/>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AC6401"/>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AC6401"/>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AC6401"/>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AC6401"/>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AC6401"/>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AC6401"/>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rsid w:val="00AC6401"/>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AC6401"/>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AC6401"/>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AC6401"/>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AC6401"/>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AC6401"/>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AC6401"/>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rsid w:val="00AC6401"/>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AC6401"/>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AC6401"/>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AC6401"/>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AC6401"/>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AC6401"/>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AC6401"/>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rsid w:val="00AC6401"/>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AC6401"/>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AC6401"/>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AC6401"/>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AC6401"/>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AC6401"/>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AC6401"/>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AC6401"/>
    <w:pPr>
      <w:spacing w:after="0" w:line="240" w:lineRule="auto"/>
    </w:pPr>
    <w:rPr>
      <w:color w:val="404040"/>
      <w:sz w:val="20"/>
      <w:szCs w:val="20"/>
      <w:lang w:eastAsia="uk-U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AC6401"/>
    <w:pPr>
      <w:spacing w:after="0" w:line="240" w:lineRule="auto"/>
    </w:pPr>
    <w:rPr>
      <w:color w:val="404040"/>
      <w:sz w:val="20"/>
      <w:szCs w:val="20"/>
      <w:lang w:eastAsia="uk-U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AC6401"/>
    <w:pPr>
      <w:spacing w:after="0" w:line="240" w:lineRule="auto"/>
    </w:pPr>
    <w:rPr>
      <w:color w:val="404040"/>
      <w:sz w:val="20"/>
      <w:szCs w:val="20"/>
      <w:lang w:eastAsia="uk-U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AC6401"/>
    <w:pPr>
      <w:spacing w:after="0" w:line="240" w:lineRule="auto"/>
    </w:pPr>
    <w:rPr>
      <w:color w:val="404040"/>
      <w:sz w:val="20"/>
      <w:szCs w:val="20"/>
      <w:lang w:eastAsia="uk-U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AC6401"/>
    <w:pPr>
      <w:spacing w:after="0" w:line="240" w:lineRule="auto"/>
    </w:pPr>
    <w:rPr>
      <w:color w:val="404040"/>
      <w:sz w:val="20"/>
      <w:szCs w:val="20"/>
      <w:lang w:eastAsia="uk-U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AC6401"/>
    <w:pPr>
      <w:spacing w:after="0" w:line="240" w:lineRule="auto"/>
    </w:pPr>
    <w:rPr>
      <w:color w:val="404040"/>
      <w:sz w:val="20"/>
      <w:szCs w:val="20"/>
      <w:lang w:eastAsia="uk-U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AC6401"/>
    <w:pPr>
      <w:spacing w:after="0" w:line="240" w:lineRule="auto"/>
    </w:pPr>
    <w:rPr>
      <w:color w:val="404040"/>
      <w:sz w:val="20"/>
      <w:szCs w:val="20"/>
      <w:lang w:eastAsia="uk-U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AC6401"/>
    <w:pPr>
      <w:spacing w:after="0" w:line="240" w:lineRule="auto"/>
    </w:pPr>
    <w:rPr>
      <w:color w:val="404040"/>
      <w:sz w:val="20"/>
      <w:szCs w:val="20"/>
      <w:lang w:eastAsia="uk-U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AC6401"/>
    <w:pPr>
      <w:spacing w:after="0" w:line="240" w:lineRule="auto"/>
    </w:pPr>
    <w:rPr>
      <w:color w:val="404040"/>
      <w:sz w:val="20"/>
      <w:szCs w:val="20"/>
      <w:lang w:eastAsia="uk-UA"/>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AC6401"/>
    <w:pPr>
      <w:spacing w:after="0" w:line="240" w:lineRule="auto"/>
    </w:pPr>
    <w:rPr>
      <w:color w:val="404040"/>
      <w:sz w:val="20"/>
      <w:szCs w:val="20"/>
      <w:lang w:eastAsia="uk-UA"/>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AC6401"/>
    <w:pPr>
      <w:spacing w:after="0" w:line="240" w:lineRule="auto"/>
    </w:pPr>
    <w:rPr>
      <w:color w:val="404040"/>
      <w:sz w:val="20"/>
      <w:szCs w:val="20"/>
      <w:lang w:eastAsia="uk-UA"/>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AC6401"/>
    <w:pPr>
      <w:spacing w:after="0" w:line="240" w:lineRule="auto"/>
    </w:pPr>
    <w:rPr>
      <w:color w:val="404040"/>
      <w:sz w:val="20"/>
      <w:szCs w:val="20"/>
      <w:lang w:eastAsia="uk-UA"/>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AC6401"/>
    <w:pPr>
      <w:spacing w:after="0" w:line="240" w:lineRule="auto"/>
    </w:pPr>
    <w:rPr>
      <w:color w:val="404040"/>
      <w:sz w:val="20"/>
      <w:szCs w:val="20"/>
      <w:lang w:eastAsia="uk-UA"/>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AC6401"/>
    <w:pPr>
      <w:spacing w:after="0" w:line="240" w:lineRule="auto"/>
    </w:pPr>
    <w:rPr>
      <w:color w:val="404040"/>
      <w:sz w:val="20"/>
      <w:szCs w:val="20"/>
      <w:lang w:eastAsia="uk-UA"/>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AC6401"/>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AC6401"/>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AC6401"/>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AC6401"/>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AC6401"/>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AC6401"/>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AC6401"/>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a">
    <w:name w:val="Hyperlink"/>
    <w:uiPriority w:val="99"/>
    <w:unhideWhenUsed/>
    <w:rsid w:val="00AC6401"/>
    <w:rPr>
      <w:color w:val="0563C1" w:themeColor="hyperlink"/>
      <w:u w:val="single"/>
    </w:rPr>
  </w:style>
  <w:style w:type="paragraph" w:styleId="ab">
    <w:name w:val="footnote text"/>
    <w:basedOn w:val="a"/>
    <w:link w:val="ac"/>
    <w:uiPriority w:val="99"/>
    <w:semiHidden/>
    <w:unhideWhenUsed/>
    <w:rsid w:val="00AC6401"/>
    <w:pPr>
      <w:spacing w:after="40" w:line="240" w:lineRule="auto"/>
    </w:pPr>
    <w:rPr>
      <w:sz w:val="18"/>
    </w:rPr>
  </w:style>
  <w:style w:type="character" w:customStyle="1" w:styleId="ac">
    <w:name w:val="Текст сноски Знак"/>
    <w:link w:val="ab"/>
    <w:uiPriority w:val="99"/>
    <w:rsid w:val="00AC6401"/>
    <w:rPr>
      <w:sz w:val="18"/>
    </w:rPr>
  </w:style>
  <w:style w:type="character" w:styleId="ad">
    <w:name w:val="footnote reference"/>
    <w:uiPriority w:val="99"/>
    <w:unhideWhenUsed/>
    <w:rsid w:val="00AC6401"/>
    <w:rPr>
      <w:vertAlign w:val="superscript"/>
    </w:rPr>
  </w:style>
  <w:style w:type="paragraph" w:styleId="ae">
    <w:name w:val="endnote text"/>
    <w:basedOn w:val="a"/>
    <w:link w:val="af"/>
    <w:uiPriority w:val="99"/>
    <w:semiHidden/>
    <w:unhideWhenUsed/>
    <w:rsid w:val="00AC6401"/>
    <w:pPr>
      <w:spacing w:after="0" w:line="240" w:lineRule="auto"/>
    </w:pPr>
    <w:rPr>
      <w:sz w:val="20"/>
    </w:rPr>
  </w:style>
  <w:style w:type="character" w:customStyle="1" w:styleId="af">
    <w:name w:val="Текст концевой сноски Знак"/>
    <w:link w:val="ae"/>
    <w:uiPriority w:val="99"/>
    <w:rsid w:val="00AC6401"/>
    <w:rPr>
      <w:sz w:val="20"/>
    </w:rPr>
  </w:style>
  <w:style w:type="character" w:styleId="af0">
    <w:name w:val="endnote reference"/>
    <w:uiPriority w:val="99"/>
    <w:semiHidden/>
    <w:unhideWhenUsed/>
    <w:rsid w:val="00AC6401"/>
    <w:rPr>
      <w:vertAlign w:val="superscript"/>
    </w:rPr>
  </w:style>
  <w:style w:type="paragraph" w:styleId="13">
    <w:name w:val="toc 1"/>
    <w:basedOn w:val="a"/>
    <w:next w:val="a"/>
    <w:uiPriority w:val="39"/>
    <w:unhideWhenUsed/>
    <w:rsid w:val="00AC6401"/>
    <w:pPr>
      <w:spacing w:after="57"/>
    </w:pPr>
  </w:style>
  <w:style w:type="paragraph" w:styleId="22">
    <w:name w:val="toc 2"/>
    <w:basedOn w:val="a"/>
    <w:next w:val="a"/>
    <w:uiPriority w:val="39"/>
    <w:unhideWhenUsed/>
    <w:rsid w:val="00AC6401"/>
    <w:pPr>
      <w:spacing w:after="57"/>
      <w:ind w:left="283"/>
    </w:pPr>
  </w:style>
  <w:style w:type="paragraph" w:styleId="3">
    <w:name w:val="toc 3"/>
    <w:basedOn w:val="a"/>
    <w:next w:val="a"/>
    <w:uiPriority w:val="39"/>
    <w:unhideWhenUsed/>
    <w:rsid w:val="00AC6401"/>
    <w:pPr>
      <w:spacing w:after="57"/>
      <w:ind w:left="567"/>
    </w:pPr>
  </w:style>
  <w:style w:type="paragraph" w:styleId="4">
    <w:name w:val="toc 4"/>
    <w:basedOn w:val="a"/>
    <w:next w:val="a"/>
    <w:uiPriority w:val="39"/>
    <w:unhideWhenUsed/>
    <w:rsid w:val="00AC6401"/>
    <w:pPr>
      <w:spacing w:after="57"/>
      <w:ind w:left="850"/>
    </w:pPr>
  </w:style>
  <w:style w:type="paragraph" w:styleId="5">
    <w:name w:val="toc 5"/>
    <w:basedOn w:val="a"/>
    <w:next w:val="a"/>
    <w:uiPriority w:val="39"/>
    <w:unhideWhenUsed/>
    <w:rsid w:val="00AC6401"/>
    <w:pPr>
      <w:spacing w:after="57"/>
      <w:ind w:left="1134"/>
    </w:pPr>
  </w:style>
  <w:style w:type="paragraph" w:styleId="6">
    <w:name w:val="toc 6"/>
    <w:basedOn w:val="a"/>
    <w:next w:val="a"/>
    <w:uiPriority w:val="39"/>
    <w:unhideWhenUsed/>
    <w:rsid w:val="00AC6401"/>
    <w:pPr>
      <w:spacing w:after="57"/>
      <w:ind w:left="1417"/>
    </w:pPr>
  </w:style>
  <w:style w:type="paragraph" w:styleId="7">
    <w:name w:val="toc 7"/>
    <w:basedOn w:val="a"/>
    <w:next w:val="a"/>
    <w:uiPriority w:val="39"/>
    <w:unhideWhenUsed/>
    <w:rsid w:val="00AC6401"/>
    <w:pPr>
      <w:spacing w:after="57"/>
      <w:ind w:left="1701"/>
    </w:pPr>
  </w:style>
  <w:style w:type="paragraph" w:styleId="8">
    <w:name w:val="toc 8"/>
    <w:basedOn w:val="a"/>
    <w:next w:val="a"/>
    <w:uiPriority w:val="39"/>
    <w:unhideWhenUsed/>
    <w:rsid w:val="00AC6401"/>
    <w:pPr>
      <w:spacing w:after="57"/>
      <w:ind w:left="1984"/>
    </w:pPr>
  </w:style>
  <w:style w:type="paragraph" w:styleId="9">
    <w:name w:val="toc 9"/>
    <w:basedOn w:val="a"/>
    <w:next w:val="a"/>
    <w:uiPriority w:val="39"/>
    <w:unhideWhenUsed/>
    <w:rsid w:val="00AC6401"/>
    <w:pPr>
      <w:spacing w:after="57"/>
      <w:ind w:left="2268"/>
    </w:pPr>
  </w:style>
  <w:style w:type="paragraph" w:styleId="af1">
    <w:name w:val="TOC Heading"/>
    <w:uiPriority w:val="39"/>
    <w:unhideWhenUsed/>
    <w:rsid w:val="00AC6401"/>
  </w:style>
  <w:style w:type="paragraph" w:styleId="af2">
    <w:name w:val="table of figures"/>
    <w:basedOn w:val="a"/>
    <w:next w:val="a"/>
    <w:uiPriority w:val="99"/>
    <w:unhideWhenUsed/>
    <w:rsid w:val="00AC6401"/>
    <w:pPr>
      <w:spacing w:after="0"/>
    </w:pPr>
  </w:style>
  <w:style w:type="paragraph" w:styleId="af3">
    <w:name w:val="No Spacing"/>
    <w:basedOn w:val="a"/>
    <w:uiPriority w:val="1"/>
    <w:qFormat/>
    <w:rsid w:val="00AC6401"/>
    <w:pPr>
      <w:spacing w:after="0" w:line="240" w:lineRule="auto"/>
    </w:pPr>
  </w:style>
  <w:style w:type="paragraph" w:styleId="af4">
    <w:name w:val="List Paragraph"/>
    <w:basedOn w:val="a"/>
    <w:uiPriority w:val="34"/>
    <w:qFormat/>
    <w:rsid w:val="00AC6401"/>
    <w:pPr>
      <w:ind w:left="720"/>
      <w:contextualSpacing/>
    </w:pPr>
  </w:style>
  <w:style w:type="paragraph" w:styleId="af5">
    <w:name w:val="Normal (Web)"/>
    <w:basedOn w:val="a"/>
    <w:rsid w:val="001F630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6">
    <w:name w:val="Strong"/>
    <w:uiPriority w:val="22"/>
    <w:qFormat/>
    <w:rsid w:val="001F6300"/>
    <w:rPr>
      <w:b/>
      <w:bCs/>
    </w:rPr>
  </w:style>
  <w:style w:type="paragraph" w:customStyle="1" w:styleId="FR1">
    <w:name w:val="FR1"/>
    <w:rsid w:val="001F6300"/>
    <w:pPr>
      <w:widowControl w:val="0"/>
      <w:snapToGrid w:val="0"/>
      <w:spacing w:after="0" w:line="360" w:lineRule="auto"/>
      <w:jc w:val="center"/>
    </w:pPr>
    <w:rPr>
      <w:rFonts w:ascii="Times New Roman" w:eastAsia="Times New Roman" w:hAnsi="Times New Roman" w:cs="Times New Roman"/>
      <w:b/>
      <w:sz w:val="24"/>
      <w:szCs w:val="20"/>
      <w:lang w:eastAsia="ru-RU"/>
    </w:rPr>
  </w:style>
  <w:style w:type="paragraph" w:styleId="af7">
    <w:name w:val="Balloon Text"/>
    <w:basedOn w:val="a"/>
    <w:link w:val="af8"/>
    <w:uiPriority w:val="99"/>
    <w:semiHidden/>
    <w:unhideWhenUsed/>
    <w:rsid w:val="001F6300"/>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1F6300"/>
    <w:rPr>
      <w:rFonts w:ascii="Tahoma" w:hAnsi="Tahoma" w:cs="Tahoma"/>
      <w:sz w:val="16"/>
      <w:szCs w:val="16"/>
    </w:rPr>
  </w:style>
  <w:style w:type="paragraph" w:customStyle="1" w:styleId="rvps2">
    <w:name w:val="rvps2"/>
    <w:basedOn w:val="a"/>
    <w:rsid w:val="0083059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9">
    <w:name w:val="Body Text"/>
    <w:basedOn w:val="a"/>
    <w:link w:val="afa"/>
    <w:rsid w:val="00874F00"/>
    <w:pPr>
      <w:suppressAutoHyphens/>
      <w:spacing w:after="140"/>
      <w:textAlignment w:val="baseline"/>
    </w:pPr>
    <w:rPr>
      <w:rFonts w:ascii="Liberation Serif" w:eastAsia="SimSun" w:hAnsi="Liberation Serif" w:cs="Arial"/>
      <w:kern w:val="2"/>
      <w:sz w:val="24"/>
      <w:szCs w:val="24"/>
      <w:lang w:eastAsia="zh-CN" w:bidi="hi-IN"/>
    </w:rPr>
  </w:style>
  <w:style w:type="character" w:customStyle="1" w:styleId="afa">
    <w:name w:val="Основной текст Знак"/>
    <w:basedOn w:val="a0"/>
    <w:link w:val="af9"/>
    <w:rsid w:val="00874F00"/>
    <w:rPr>
      <w:rFonts w:ascii="Liberation Serif" w:eastAsia="SimSun" w:hAnsi="Liberation Serif" w:cs="Arial"/>
      <w:kern w:val="2"/>
      <w:sz w:val="24"/>
      <w:szCs w:val="24"/>
      <w:lang w:eastAsia="zh-CN" w:bidi="hi-IN"/>
    </w:rPr>
  </w:style>
  <w:style w:type="paragraph" w:customStyle="1" w:styleId="StandardL2">
    <w:name w:val="Standard L2"/>
    <w:basedOn w:val="a"/>
    <w:next w:val="BodyText1"/>
    <w:qFormat/>
    <w:rsid w:val="00874F00"/>
    <w:pPr>
      <w:suppressAutoHyphens/>
      <w:spacing w:after="240" w:line="240" w:lineRule="auto"/>
      <w:jc w:val="both"/>
      <w:textAlignment w:val="baseline"/>
    </w:pPr>
    <w:rPr>
      <w:rFonts w:ascii="Times New Roman" w:eastAsia="SimSun" w:hAnsi="Times New Roman" w:cs="Times New Roman"/>
      <w:kern w:val="2"/>
      <w:sz w:val="24"/>
      <w:szCs w:val="24"/>
      <w:lang w:val="en-GB" w:eastAsia="zh-CN" w:bidi="ar-AE"/>
    </w:rPr>
  </w:style>
  <w:style w:type="paragraph" w:customStyle="1" w:styleId="BodyText1">
    <w:name w:val="Body Text 1"/>
    <w:basedOn w:val="a"/>
    <w:qFormat/>
    <w:rsid w:val="00874F00"/>
    <w:pPr>
      <w:suppressAutoHyphens/>
      <w:spacing w:after="240" w:line="240" w:lineRule="auto"/>
      <w:ind w:left="720"/>
      <w:jc w:val="both"/>
      <w:textAlignment w:val="baseline"/>
    </w:pPr>
    <w:rPr>
      <w:rFonts w:ascii="Times New Roman" w:eastAsia="SimSun" w:hAnsi="Times New Roman" w:cs="Times New Roman"/>
      <w:kern w:val="2"/>
      <w:sz w:val="24"/>
      <w:szCs w:val="24"/>
      <w:lang w:val="en-GB" w:eastAsia="en-GB" w:bidi="ar-AE"/>
    </w:rPr>
  </w:style>
  <w:style w:type="paragraph" w:customStyle="1" w:styleId="rtejustify">
    <w:name w:val="rtejustify"/>
    <w:basedOn w:val="a"/>
    <w:rsid w:val="007D372B"/>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_blank" TargetMode="External"/><Relationship Id="rId18" Type="http://schemas.openxmlformats.org/officeDocument/2006/relationships/hyperlink" Target="_blank" TargetMode="External"/><Relationship Id="rId26" Type="http://schemas.openxmlformats.org/officeDocument/2006/relationships/hyperlink" Target="_blank" TargetMode="External"/><Relationship Id="rId39" Type="http://schemas.openxmlformats.org/officeDocument/2006/relationships/hyperlink" Target="_blank" TargetMode="External"/><Relationship Id="rId3" Type="http://schemas.openxmlformats.org/officeDocument/2006/relationships/styles" Target="styles.xml"/><Relationship Id="rId21" Type="http://schemas.openxmlformats.org/officeDocument/2006/relationships/hyperlink" Target="_blank" TargetMode="External"/><Relationship Id="rId34" Type="http://schemas.openxmlformats.org/officeDocument/2006/relationships/hyperlink" Target="https://zakon.rada.gov.ua/laws/show/893-2021-&#1087;"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_blank" TargetMode="External"/><Relationship Id="rId17" Type="http://schemas.openxmlformats.org/officeDocument/2006/relationships/hyperlink" Target="_blank" TargetMode="External"/><Relationship Id="rId25" Type="http://schemas.openxmlformats.org/officeDocument/2006/relationships/hyperlink" Target="_blank" TargetMode="External"/><Relationship Id="rId33" Type="http://schemas.openxmlformats.org/officeDocument/2006/relationships/hyperlink" Target="https://zakon.rada.gov.ua/laws/show/893-2021-&#1087;" TargetMode="External"/><Relationship Id="rId38" Type="http://schemas.openxmlformats.org/officeDocument/2006/relationships/hyperlink" Target="_blank" TargetMode="External"/><Relationship Id="rId2" Type="http://schemas.openxmlformats.org/officeDocument/2006/relationships/numbering" Target="numbering.xml"/><Relationship Id="rId16" Type="http://schemas.openxmlformats.org/officeDocument/2006/relationships/hyperlink" Target="_blank" TargetMode="External"/><Relationship Id="rId20" Type="http://schemas.openxmlformats.org/officeDocument/2006/relationships/hyperlink" Target="_blank" TargetMode="External"/><Relationship Id="rId29" Type="http://schemas.openxmlformats.org/officeDocument/2006/relationships/hyperlink" Target="https://zakon.rada.gov.ua/laws/show/893-2021-&#1087;"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k.wikipedia.org/wiki/%D0%9D%D0%B0%D0%B9%D0%BA%D1%80%D0%B0%D1%89%D1%96_%D1%96%D0%BD%D1%82%D0%B5%D1%80%D0%B5%D1%81%D0%B8_%D0%B4%D0%B8%D1%82%D0%B8%D0%BD%D0%B8" TargetMode="External"/><Relationship Id="rId24" Type="http://schemas.openxmlformats.org/officeDocument/2006/relationships/hyperlink" Target="_blank" TargetMode="External"/><Relationship Id="rId32" Type="http://schemas.openxmlformats.org/officeDocument/2006/relationships/hyperlink" Target="_blank" TargetMode="External"/><Relationship Id="rId37" Type="http://schemas.openxmlformats.org/officeDocument/2006/relationships/hyperlink" Target="_blank" TargetMode="External"/><Relationship Id="rId40" Type="http://schemas.openxmlformats.org/officeDocument/2006/relationships/hyperlink" Target="_blank" TargetMode="External"/><Relationship Id="rId5" Type="http://schemas.openxmlformats.org/officeDocument/2006/relationships/settings" Target="settings.xml"/><Relationship Id="rId15" Type="http://schemas.openxmlformats.org/officeDocument/2006/relationships/hyperlink" Target="_blank" TargetMode="External"/><Relationship Id="rId23" Type="http://schemas.openxmlformats.org/officeDocument/2006/relationships/hyperlink" Target="_blank" TargetMode="External"/><Relationship Id="rId28" Type="http://schemas.openxmlformats.org/officeDocument/2006/relationships/hyperlink" Target="https://zakon.rada.gov.ua/laws/show/2755-17" TargetMode="External"/><Relationship Id="rId36" Type="http://schemas.openxmlformats.org/officeDocument/2006/relationships/hyperlink" Target="https://zakon.rada.gov.ua/laws/show/893-2021-&#1087;" TargetMode="External"/><Relationship Id="rId10" Type="http://schemas.openxmlformats.org/officeDocument/2006/relationships/hyperlink" Target="https://uk.wikipedia.org/wiki/%D0%A2%D1%83%D1%80%D0%B1%D0%BE%D1%82%D0%B0" TargetMode="External"/><Relationship Id="rId19" Type="http://schemas.openxmlformats.org/officeDocument/2006/relationships/hyperlink" Target="_blank" TargetMode="External"/><Relationship Id="rId31" Type="http://schemas.openxmlformats.org/officeDocument/2006/relationships/hyperlink" Target="_blan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_blank" TargetMode="External"/><Relationship Id="rId22" Type="http://schemas.openxmlformats.org/officeDocument/2006/relationships/hyperlink" Target="_blank" TargetMode="External"/><Relationship Id="rId27" Type="http://schemas.openxmlformats.org/officeDocument/2006/relationships/hyperlink" Target="_blank" TargetMode="External"/><Relationship Id="rId30" Type="http://schemas.openxmlformats.org/officeDocument/2006/relationships/hyperlink" Target="_blank" TargetMode="External"/><Relationship Id="rId35" Type="http://schemas.openxmlformats.org/officeDocument/2006/relationships/hyperlink" Target="https://zakon.rada.gov.ua/laws/show/893-2021-&#1087;" TargetMode="Externa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855D2-A00E-4312-A146-7686A4191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19</Pages>
  <Words>7817</Words>
  <Characters>44558</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Froesko</cp:lastModifiedBy>
  <cp:revision>17</cp:revision>
  <cp:lastPrinted>2023-09-26T05:24:00Z</cp:lastPrinted>
  <dcterms:created xsi:type="dcterms:W3CDTF">2023-09-20T12:47:00Z</dcterms:created>
  <dcterms:modified xsi:type="dcterms:W3CDTF">2023-09-29T07:13:00Z</dcterms:modified>
</cp:coreProperties>
</file>